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2EA6" w14:textId="77777777" w:rsidR="00487D92" w:rsidRPr="004D72A4" w:rsidRDefault="00487D92" w:rsidP="0008219D">
      <w:pPr>
        <w:pStyle w:val="BodyText"/>
        <w:rPr>
          <w:rFonts w:ascii="Times New Roman"/>
          <w:sz w:val="20"/>
          <w:szCs w:val="20"/>
        </w:rPr>
      </w:pPr>
    </w:p>
    <w:p w14:paraId="57F14FC6" w14:textId="77777777" w:rsidR="00487D92" w:rsidRPr="004D72A4" w:rsidRDefault="00487D92" w:rsidP="0008219D">
      <w:pPr>
        <w:pStyle w:val="BodyText"/>
        <w:rPr>
          <w:rFonts w:ascii="Times New Roman"/>
          <w:sz w:val="20"/>
          <w:szCs w:val="20"/>
        </w:rPr>
      </w:pPr>
    </w:p>
    <w:p w14:paraId="5F8E44FB" w14:textId="77777777" w:rsidR="00487D92" w:rsidRPr="004D72A4" w:rsidRDefault="00487D92" w:rsidP="0008219D">
      <w:pPr>
        <w:pStyle w:val="BodyText"/>
        <w:rPr>
          <w:rFonts w:ascii="Times New Roman"/>
          <w:sz w:val="20"/>
          <w:szCs w:val="20"/>
        </w:rPr>
      </w:pPr>
    </w:p>
    <w:p w14:paraId="6FF9459F" w14:textId="77777777" w:rsidR="00487D92" w:rsidRPr="004D72A4" w:rsidRDefault="00487D92" w:rsidP="0008219D">
      <w:pPr>
        <w:pStyle w:val="BodyText"/>
        <w:rPr>
          <w:rFonts w:ascii="Times New Roman"/>
          <w:sz w:val="20"/>
          <w:szCs w:val="20"/>
        </w:rPr>
      </w:pPr>
    </w:p>
    <w:p w14:paraId="48F0C8F1" w14:textId="77777777" w:rsidR="00487D92" w:rsidRPr="004D72A4" w:rsidRDefault="00487D92" w:rsidP="0008219D">
      <w:pPr>
        <w:pStyle w:val="BodyText"/>
        <w:rPr>
          <w:rFonts w:ascii="Times New Roman"/>
          <w:sz w:val="20"/>
          <w:szCs w:val="20"/>
        </w:rPr>
      </w:pPr>
    </w:p>
    <w:p w14:paraId="585999D8" w14:textId="77777777" w:rsidR="00487D92" w:rsidRPr="004D72A4" w:rsidRDefault="00487D92" w:rsidP="0008219D">
      <w:pPr>
        <w:pStyle w:val="BodyText"/>
        <w:rPr>
          <w:rFonts w:ascii="Times New Roman"/>
          <w:sz w:val="20"/>
          <w:szCs w:val="20"/>
        </w:rPr>
      </w:pPr>
    </w:p>
    <w:p w14:paraId="006FDA93" w14:textId="77777777" w:rsidR="00487D92" w:rsidRPr="004D72A4" w:rsidRDefault="00487D92" w:rsidP="0008219D">
      <w:pPr>
        <w:pStyle w:val="BodyText"/>
        <w:rPr>
          <w:rFonts w:ascii="Times New Roman"/>
          <w:sz w:val="20"/>
          <w:szCs w:val="20"/>
        </w:rPr>
      </w:pPr>
    </w:p>
    <w:p w14:paraId="5E20EA7B" w14:textId="77777777" w:rsidR="00487D92" w:rsidRPr="004D72A4" w:rsidRDefault="00487D92" w:rsidP="0008219D">
      <w:pPr>
        <w:pStyle w:val="BodyText"/>
        <w:rPr>
          <w:rFonts w:ascii="Times New Roman"/>
          <w:sz w:val="20"/>
          <w:szCs w:val="20"/>
        </w:rPr>
      </w:pPr>
    </w:p>
    <w:p w14:paraId="2FD0498D" w14:textId="77777777" w:rsidR="00487D92" w:rsidRPr="004D72A4" w:rsidRDefault="00487D92" w:rsidP="0008219D">
      <w:pPr>
        <w:pStyle w:val="BodyText"/>
        <w:rPr>
          <w:rFonts w:ascii="Times New Roman"/>
          <w:sz w:val="20"/>
          <w:szCs w:val="20"/>
        </w:rPr>
      </w:pPr>
    </w:p>
    <w:p w14:paraId="64A2757F" w14:textId="77777777" w:rsidR="00487D92" w:rsidRPr="004D72A4" w:rsidRDefault="00487D92" w:rsidP="0008219D">
      <w:pPr>
        <w:pStyle w:val="BodyText"/>
        <w:rPr>
          <w:rFonts w:ascii="Times New Roman"/>
          <w:sz w:val="20"/>
          <w:szCs w:val="20"/>
        </w:rPr>
      </w:pPr>
    </w:p>
    <w:p w14:paraId="478269B8" w14:textId="77777777" w:rsidR="00487D92" w:rsidRPr="004D72A4" w:rsidRDefault="00487D92" w:rsidP="0008219D">
      <w:pPr>
        <w:pStyle w:val="BodyText"/>
        <w:rPr>
          <w:rFonts w:ascii="Times New Roman"/>
          <w:sz w:val="20"/>
          <w:szCs w:val="20"/>
        </w:rPr>
      </w:pPr>
    </w:p>
    <w:p w14:paraId="711E96DA" w14:textId="77777777" w:rsidR="00487D92" w:rsidRPr="004D72A4" w:rsidRDefault="00487D92" w:rsidP="0008219D">
      <w:pPr>
        <w:pStyle w:val="BodyText"/>
        <w:rPr>
          <w:rFonts w:ascii="Times New Roman"/>
          <w:sz w:val="20"/>
          <w:szCs w:val="20"/>
        </w:rPr>
      </w:pPr>
    </w:p>
    <w:p w14:paraId="26CB5EFB" w14:textId="77777777" w:rsidR="00A17600" w:rsidRDefault="00C20ADD" w:rsidP="0008219D">
      <w:pPr>
        <w:tabs>
          <w:tab w:val="left" w:pos="7797"/>
        </w:tabs>
        <w:spacing w:before="275"/>
        <w:jc w:val="center"/>
        <w:rPr>
          <w:b/>
          <w:sz w:val="40"/>
          <w:szCs w:val="40"/>
        </w:rPr>
      </w:pPr>
      <w:r w:rsidRPr="004D72A4">
        <w:rPr>
          <w:b/>
          <w:sz w:val="40"/>
          <w:szCs w:val="40"/>
        </w:rPr>
        <w:t xml:space="preserve">Head of </w:t>
      </w:r>
      <w:r w:rsidR="00A17600">
        <w:rPr>
          <w:b/>
          <w:sz w:val="40"/>
          <w:szCs w:val="40"/>
        </w:rPr>
        <w:t>Marketing</w:t>
      </w:r>
    </w:p>
    <w:p w14:paraId="00AC9DF2" w14:textId="4EE1B44C" w:rsidR="009B3017" w:rsidRPr="00A17600" w:rsidRDefault="00A17600" w:rsidP="0008219D">
      <w:pPr>
        <w:tabs>
          <w:tab w:val="left" w:pos="7797"/>
        </w:tabs>
        <w:spacing w:before="275"/>
        <w:jc w:val="center"/>
        <w:rPr>
          <w:b/>
          <w:sz w:val="32"/>
          <w:szCs w:val="32"/>
        </w:rPr>
      </w:pPr>
      <w:r w:rsidRPr="00A17600">
        <w:rPr>
          <w:b/>
          <w:sz w:val="32"/>
          <w:szCs w:val="32"/>
        </w:rPr>
        <w:t>Job share – 0.6 FTE</w:t>
      </w:r>
      <w:r w:rsidR="009A35CA" w:rsidRPr="00A17600">
        <w:rPr>
          <w:b/>
          <w:sz w:val="32"/>
          <w:szCs w:val="32"/>
        </w:rPr>
        <w:t xml:space="preserve"> </w:t>
      </w:r>
    </w:p>
    <w:p w14:paraId="3D8E0F53" w14:textId="63564BF3" w:rsidR="00487D92" w:rsidRPr="004D72A4" w:rsidRDefault="009A35CA" w:rsidP="0008219D">
      <w:pPr>
        <w:tabs>
          <w:tab w:val="left" w:pos="7797"/>
        </w:tabs>
        <w:spacing w:before="275"/>
        <w:jc w:val="center"/>
        <w:rPr>
          <w:b/>
          <w:sz w:val="40"/>
          <w:szCs w:val="40"/>
        </w:rPr>
      </w:pPr>
      <w:r w:rsidRPr="004D72A4">
        <w:rPr>
          <w:b/>
          <w:sz w:val="40"/>
          <w:szCs w:val="40"/>
        </w:rPr>
        <w:t>Application Pack</w:t>
      </w:r>
    </w:p>
    <w:p w14:paraId="0DEEACCF" w14:textId="77777777" w:rsidR="00487D92" w:rsidRPr="004D72A4" w:rsidRDefault="009A35CA" w:rsidP="0008219D">
      <w:pPr>
        <w:pStyle w:val="BodyText"/>
        <w:spacing w:before="2"/>
        <w:rPr>
          <w:b/>
          <w:sz w:val="20"/>
          <w:szCs w:val="20"/>
        </w:rPr>
      </w:pPr>
      <w:r w:rsidRPr="004D72A4">
        <w:rPr>
          <w:noProof/>
          <w:sz w:val="20"/>
          <w:szCs w:val="20"/>
        </w:rPr>
        <w:drawing>
          <wp:anchor distT="0" distB="0" distL="0" distR="0" simplePos="0" relativeHeight="251658240" behindDoc="0" locked="0" layoutInCell="1" allowOverlap="1" wp14:anchorId="711817A6" wp14:editId="44502939">
            <wp:simplePos x="0" y="0"/>
            <wp:positionH relativeFrom="page">
              <wp:posOffset>2634939</wp:posOffset>
            </wp:positionH>
            <wp:positionV relativeFrom="paragraph">
              <wp:posOffset>252284</wp:posOffset>
            </wp:positionV>
            <wp:extent cx="2510219" cy="67665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10219" cy="676655"/>
                    </a:xfrm>
                    <a:prstGeom prst="rect">
                      <a:avLst/>
                    </a:prstGeom>
                  </pic:spPr>
                </pic:pic>
              </a:graphicData>
            </a:graphic>
          </wp:anchor>
        </w:drawing>
      </w:r>
    </w:p>
    <w:p w14:paraId="186849E2" w14:textId="77777777" w:rsidR="00487D92" w:rsidRPr="004D72A4" w:rsidRDefault="00487D92" w:rsidP="0008219D">
      <w:pPr>
        <w:pStyle w:val="BodyText"/>
        <w:rPr>
          <w:b/>
          <w:sz w:val="20"/>
          <w:szCs w:val="20"/>
        </w:rPr>
      </w:pPr>
    </w:p>
    <w:p w14:paraId="73E71DEB" w14:textId="77777777" w:rsidR="00487D92" w:rsidRPr="004D72A4" w:rsidRDefault="00487D92" w:rsidP="0008219D">
      <w:pPr>
        <w:pStyle w:val="BodyText"/>
        <w:rPr>
          <w:b/>
          <w:sz w:val="20"/>
          <w:szCs w:val="20"/>
        </w:rPr>
      </w:pPr>
    </w:p>
    <w:p w14:paraId="0473B0C4" w14:textId="77777777" w:rsidR="00487D92" w:rsidRPr="004D72A4" w:rsidRDefault="00487D92" w:rsidP="0008219D">
      <w:pPr>
        <w:pStyle w:val="BodyText"/>
        <w:rPr>
          <w:b/>
          <w:sz w:val="20"/>
          <w:szCs w:val="20"/>
        </w:rPr>
      </w:pPr>
    </w:p>
    <w:p w14:paraId="6551145C" w14:textId="77777777" w:rsidR="00487D92" w:rsidRPr="004D72A4" w:rsidRDefault="00487D92" w:rsidP="0008219D">
      <w:pPr>
        <w:pStyle w:val="BodyText"/>
        <w:rPr>
          <w:b/>
          <w:sz w:val="20"/>
          <w:szCs w:val="20"/>
        </w:rPr>
      </w:pPr>
    </w:p>
    <w:p w14:paraId="7287005C" w14:textId="77777777" w:rsidR="00487D92" w:rsidRPr="004D72A4" w:rsidRDefault="00487D92" w:rsidP="0008219D">
      <w:pPr>
        <w:pStyle w:val="BodyText"/>
        <w:rPr>
          <w:b/>
          <w:sz w:val="20"/>
          <w:szCs w:val="20"/>
        </w:rPr>
      </w:pPr>
    </w:p>
    <w:p w14:paraId="4025BBB0" w14:textId="77777777" w:rsidR="00487D92" w:rsidRPr="004D72A4" w:rsidRDefault="00487D92" w:rsidP="0008219D">
      <w:pPr>
        <w:pStyle w:val="BodyText"/>
        <w:rPr>
          <w:b/>
          <w:sz w:val="20"/>
          <w:szCs w:val="20"/>
        </w:rPr>
      </w:pPr>
    </w:p>
    <w:p w14:paraId="029E28EE" w14:textId="77777777" w:rsidR="00487D92" w:rsidRPr="004D72A4" w:rsidRDefault="00487D92" w:rsidP="0008219D">
      <w:pPr>
        <w:pStyle w:val="BodyText"/>
        <w:rPr>
          <w:b/>
          <w:sz w:val="20"/>
          <w:szCs w:val="20"/>
        </w:rPr>
      </w:pPr>
    </w:p>
    <w:p w14:paraId="0894EBB6" w14:textId="77777777" w:rsidR="00487D92" w:rsidRPr="004D72A4" w:rsidRDefault="00487D92" w:rsidP="0008219D">
      <w:pPr>
        <w:pStyle w:val="BodyText"/>
        <w:rPr>
          <w:b/>
          <w:sz w:val="20"/>
          <w:szCs w:val="20"/>
        </w:rPr>
      </w:pPr>
    </w:p>
    <w:p w14:paraId="54234FE7" w14:textId="77777777" w:rsidR="00487D92" w:rsidRPr="004D72A4" w:rsidRDefault="00487D92" w:rsidP="0008219D">
      <w:pPr>
        <w:pStyle w:val="BodyText"/>
        <w:rPr>
          <w:b/>
          <w:sz w:val="20"/>
          <w:szCs w:val="20"/>
        </w:rPr>
      </w:pPr>
    </w:p>
    <w:p w14:paraId="69BD36E2" w14:textId="77777777" w:rsidR="00487D92" w:rsidRPr="004D72A4" w:rsidRDefault="00487D92" w:rsidP="0008219D">
      <w:pPr>
        <w:pStyle w:val="BodyText"/>
        <w:spacing w:before="6"/>
        <w:rPr>
          <w:b/>
          <w:sz w:val="20"/>
          <w:szCs w:val="20"/>
        </w:rPr>
      </w:pPr>
    </w:p>
    <w:p w14:paraId="1AEF7530" w14:textId="77777777" w:rsidR="00487D92" w:rsidRPr="004D72A4" w:rsidRDefault="009A35CA" w:rsidP="0008219D">
      <w:pPr>
        <w:jc w:val="center"/>
        <w:rPr>
          <w:sz w:val="20"/>
          <w:szCs w:val="20"/>
        </w:rPr>
      </w:pPr>
      <w:r w:rsidRPr="004D72A4">
        <w:rPr>
          <w:sz w:val="20"/>
          <w:szCs w:val="20"/>
        </w:rPr>
        <w:t>GMAC is funded by</w:t>
      </w:r>
    </w:p>
    <w:p w14:paraId="6F6F7A4B" w14:textId="77777777" w:rsidR="00487D92" w:rsidRPr="004D72A4" w:rsidRDefault="009A35CA" w:rsidP="0008219D">
      <w:pPr>
        <w:pStyle w:val="BodyText"/>
        <w:spacing w:before="5"/>
        <w:rPr>
          <w:sz w:val="20"/>
          <w:szCs w:val="20"/>
        </w:rPr>
      </w:pPr>
      <w:r w:rsidRPr="004D72A4">
        <w:rPr>
          <w:noProof/>
          <w:sz w:val="20"/>
          <w:szCs w:val="20"/>
        </w:rPr>
        <w:drawing>
          <wp:anchor distT="0" distB="0" distL="0" distR="0" simplePos="0" relativeHeight="251659264" behindDoc="0" locked="0" layoutInCell="1" allowOverlap="1" wp14:anchorId="524A5B87" wp14:editId="09A6327F">
            <wp:simplePos x="0" y="0"/>
            <wp:positionH relativeFrom="page">
              <wp:posOffset>1580514</wp:posOffset>
            </wp:positionH>
            <wp:positionV relativeFrom="paragraph">
              <wp:posOffset>317883</wp:posOffset>
            </wp:positionV>
            <wp:extent cx="1836422" cy="3520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36422" cy="352044"/>
                    </a:xfrm>
                    <a:prstGeom prst="rect">
                      <a:avLst/>
                    </a:prstGeom>
                  </pic:spPr>
                </pic:pic>
              </a:graphicData>
            </a:graphic>
          </wp:anchor>
        </w:drawing>
      </w:r>
      <w:r w:rsidRPr="004D72A4">
        <w:rPr>
          <w:noProof/>
          <w:sz w:val="20"/>
          <w:szCs w:val="20"/>
        </w:rPr>
        <w:drawing>
          <wp:anchor distT="0" distB="0" distL="0" distR="0" simplePos="0" relativeHeight="2" behindDoc="0" locked="0" layoutInCell="1" allowOverlap="1" wp14:anchorId="47EBED8E" wp14:editId="41053C00">
            <wp:simplePos x="0" y="0"/>
            <wp:positionH relativeFrom="page">
              <wp:posOffset>4227634</wp:posOffset>
            </wp:positionH>
            <wp:positionV relativeFrom="paragraph">
              <wp:posOffset>223149</wp:posOffset>
            </wp:positionV>
            <wp:extent cx="1934548" cy="4389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934548" cy="438912"/>
                    </a:xfrm>
                    <a:prstGeom prst="rect">
                      <a:avLst/>
                    </a:prstGeom>
                  </pic:spPr>
                </pic:pic>
              </a:graphicData>
            </a:graphic>
          </wp:anchor>
        </w:drawing>
      </w:r>
      <w:r w:rsidRPr="004D72A4">
        <w:rPr>
          <w:noProof/>
          <w:sz w:val="20"/>
          <w:szCs w:val="20"/>
        </w:rPr>
        <w:drawing>
          <wp:anchor distT="0" distB="0" distL="0" distR="0" simplePos="0" relativeHeight="3" behindDoc="0" locked="0" layoutInCell="1" allowOverlap="1" wp14:anchorId="00DB968F" wp14:editId="032B952A">
            <wp:simplePos x="0" y="0"/>
            <wp:positionH relativeFrom="page">
              <wp:posOffset>1676400</wp:posOffset>
            </wp:positionH>
            <wp:positionV relativeFrom="paragraph">
              <wp:posOffset>886208</wp:posOffset>
            </wp:positionV>
            <wp:extent cx="1497677" cy="43891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497677" cy="438912"/>
                    </a:xfrm>
                    <a:prstGeom prst="rect">
                      <a:avLst/>
                    </a:prstGeom>
                  </pic:spPr>
                </pic:pic>
              </a:graphicData>
            </a:graphic>
          </wp:anchor>
        </w:drawing>
      </w:r>
      <w:r w:rsidRPr="004D72A4">
        <w:rPr>
          <w:noProof/>
          <w:sz w:val="20"/>
          <w:szCs w:val="20"/>
        </w:rPr>
        <w:drawing>
          <wp:anchor distT="0" distB="0" distL="0" distR="0" simplePos="0" relativeHeight="4" behindDoc="0" locked="0" layoutInCell="1" allowOverlap="1" wp14:anchorId="3A061BFD" wp14:editId="176C92F0">
            <wp:simplePos x="0" y="0"/>
            <wp:positionH relativeFrom="page">
              <wp:posOffset>4253229</wp:posOffset>
            </wp:positionH>
            <wp:positionV relativeFrom="paragraph">
              <wp:posOffset>858903</wp:posOffset>
            </wp:positionV>
            <wp:extent cx="1567021" cy="475488"/>
            <wp:effectExtent l="0" t="0" r="0" b="0"/>
            <wp:wrapTopAndBottom/>
            <wp:docPr id="9" name="image5.png" descr="Image result for 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567021" cy="475488"/>
                    </a:xfrm>
                    <a:prstGeom prst="rect">
                      <a:avLst/>
                    </a:prstGeom>
                  </pic:spPr>
                </pic:pic>
              </a:graphicData>
            </a:graphic>
          </wp:anchor>
        </w:drawing>
      </w:r>
    </w:p>
    <w:p w14:paraId="22B37081" w14:textId="77777777" w:rsidR="00487D92" w:rsidRPr="004D72A4" w:rsidRDefault="00487D92" w:rsidP="0008219D">
      <w:pPr>
        <w:pStyle w:val="BodyText"/>
        <w:spacing w:before="8"/>
        <w:rPr>
          <w:sz w:val="20"/>
          <w:szCs w:val="20"/>
        </w:rPr>
      </w:pPr>
    </w:p>
    <w:p w14:paraId="58EFD602" w14:textId="77777777" w:rsidR="00487D92" w:rsidRPr="004D72A4" w:rsidRDefault="00487D92" w:rsidP="0008219D">
      <w:pPr>
        <w:rPr>
          <w:sz w:val="20"/>
          <w:szCs w:val="20"/>
        </w:rPr>
        <w:sectPr w:rsidR="00487D92" w:rsidRPr="004D72A4" w:rsidSect="0008219D">
          <w:headerReference w:type="default" r:id="rId13"/>
          <w:footerReference w:type="default" r:id="rId14"/>
          <w:type w:val="continuous"/>
          <w:pgSz w:w="11910" w:h="16850"/>
          <w:pgMar w:top="1040" w:right="1137" w:bottom="900" w:left="1134" w:header="719" w:footer="704" w:gutter="0"/>
          <w:pgNumType w:start="1"/>
          <w:cols w:space="720"/>
        </w:sectPr>
      </w:pPr>
    </w:p>
    <w:p w14:paraId="03F20011" w14:textId="77777777" w:rsidR="00487D92" w:rsidRPr="004D72A4" w:rsidRDefault="00487D92" w:rsidP="0008219D">
      <w:pPr>
        <w:pStyle w:val="BodyText"/>
        <w:spacing w:before="4"/>
        <w:rPr>
          <w:sz w:val="20"/>
          <w:szCs w:val="20"/>
        </w:rPr>
      </w:pPr>
    </w:p>
    <w:p w14:paraId="75F950E2" w14:textId="77777777" w:rsidR="00487D92" w:rsidRPr="009B3017" w:rsidRDefault="009A35CA" w:rsidP="0008219D">
      <w:pPr>
        <w:pStyle w:val="Heading1"/>
        <w:spacing w:before="101"/>
        <w:ind w:left="0"/>
        <w:rPr>
          <w:sz w:val="24"/>
          <w:szCs w:val="24"/>
        </w:rPr>
      </w:pPr>
      <w:r w:rsidRPr="009B3017">
        <w:rPr>
          <w:sz w:val="24"/>
          <w:szCs w:val="24"/>
        </w:rPr>
        <w:t>Introduction to HOME</w:t>
      </w:r>
    </w:p>
    <w:p w14:paraId="4E61F4D9" w14:textId="0DF1439B" w:rsidR="00487D92" w:rsidRPr="004D72A4" w:rsidRDefault="009A35CA" w:rsidP="0008219D">
      <w:pPr>
        <w:pStyle w:val="BodyText"/>
        <w:spacing w:before="1"/>
        <w:rPr>
          <w:sz w:val="20"/>
          <w:szCs w:val="20"/>
        </w:rPr>
      </w:pPr>
      <w:r w:rsidRPr="004D72A4">
        <w:rPr>
          <w:sz w:val="20"/>
          <w:szCs w:val="20"/>
        </w:rPr>
        <w:t>HOME is</w:t>
      </w:r>
      <w:r w:rsidR="004D72A4" w:rsidRPr="004D72A4">
        <w:rPr>
          <w:sz w:val="20"/>
          <w:szCs w:val="20"/>
        </w:rPr>
        <w:t xml:space="preserve"> Greater</w:t>
      </w:r>
      <w:r w:rsidRPr="004D72A4">
        <w:rPr>
          <w:sz w:val="20"/>
          <w:szCs w:val="20"/>
        </w:rPr>
        <w:t xml:space="preserve"> Manchester’s vibrant cross art form centre. </w:t>
      </w:r>
      <w:r w:rsidR="00786E77" w:rsidRPr="004D72A4">
        <w:rPr>
          <w:sz w:val="20"/>
          <w:szCs w:val="20"/>
        </w:rPr>
        <w:t>We</w:t>
      </w:r>
      <w:r w:rsidRPr="004D72A4">
        <w:rPr>
          <w:sz w:val="20"/>
          <w:szCs w:val="20"/>
        </w:rPr>
        <w:t xml:space="preserve"> commission, create and present contemporary theatre, visual art and film and provide a space for experimentation where art</w:t>
      </w:r>
      <w:r w:rsidR="00786E77" w:rsidRPr="004D72A4">
        <w:rPr>
          <w:sz w:val="20"/>
          <w:szCs w:val="20"/>
        </w:rPr>
        <w:t xml:space="preserve"> </w:t>
      </w:r>
      <w:r w:rsidRPr="004D72A4">
        <w:rPr>
          <w:sz w:val="20"/>
          <w:szCs w:val="20"/>
        </w:rPr>
        <w:t xml:space="preserve">forms meet and interconnect. HOME’s programming is political, </w:t>
      </w:r>
      <w:proofErr w:type="gramStart"/>
      <w:r w:rsidRPr="004D72A4">
        <w:rPr>
          <w:sz w:val="20"/>
          <w:szCs w:val="20"/>
        </w:rPr>
        <w:t>international</w:t>
      </w:r>
      <w:proofErr w:type="gramEnd"/>
      <w:r w:rsidRPr="004D72A4">
        <w:rPr>
          <w:sz w:val="20"/>
          <w:szCs w:val="20"/>
        </w:rPr>
        <w:t xml:space="preserve"> and experimental.</w:t>
      </w:r>
    </w:p>
    <w:p w14:paraId="1EFB0093" w14:textId="77777777" w:rsidR="00487D92" w:rsidRPr="004D72A4" w:rsidRDefault="00487D92" w:rsidP="0008219D">
      <w:pPr>
        <w:pStyle w:val="BodyText"/>
        <w:rPr>
          <w:sz w:val="20"/>
          <w:szCs w:val="20"/>
        </w:rPr>
      </w:pPr>
    </w:p>
    <w:p w14:paraId="01A70B64" w14:textId="77777777" w:rsidR="00B109D2" w:rsidRDefault="0027632A" w:rsidP="0008219D">
      <w:pPr>
        <w:pStyle w:val="BodyText"/>
        <w:rPr>
          <w:sz w:val="20"/>
          <w:szCs w:val="20"/>
        </w:rPr>
      </w:pPr>
      <w:r w:rsidRPr="004D72A4">
        <w:rPr>
          <w:sz w:val="20"/>
          <w:szCs w:val="20"/>
        </w:rPr>
        <w:t>HOME first opened its doors in May 2015: a new, £25m multi-art form venue for Manchester</w:t>
      </w:r>
      <w:r w:rsidR="00B109D2">
        <w:rPr>
          <w:sz w:val="20"/>
          <w:szCs w:val="20"/>
        </w:rPr>
        <w:t>,</w:t>
      </w:r>
      <w:r w:rsidRPr="004D72A4">
        <w:rPr>
          <w:sz w:val="20"/>
          <w:szCs w:val="20"/>
        </w:rPr>
        <w:t xml:space="preserve"> operated by Greater Manchester Arts Centre (GMAC). Since opening, we have welcomed</w:t>
      </w:r>
      <w:r w:rsidR="009A35CA" w:rsidRPr="004D72A4">
        <w:rPr>
          <w:sz w:val="20"/>
          <w:szCs w:val="20"/>
        </w:rPr>
        <w:t xml:space="preserve"> over </w:t>
      </w:r>
    </w:p>
    <w:p w14:paraId="5221CDB9" w14:textId="4E071B16" w:rsidR="0027632A" w:rsidRPr="004D72A4" w:rsidRDefault="0027632A" w:rsidP="0008219D">
      <w:pPr>
        <w:pStyle w:val="BodyText"/>
        <w:rPr>
          <w:sz w:val="20"/>
          <w:szCs w:val="20"/>
        </w:rPr>
      </w:pPr>
      <w:r w:rsidRPr="004D72A4">
        <w:rPr>
          <w:sz w:val="20"/>
          <w:szCs w:val="20"/>
        </w:rPr>
        <w:t>3 million</w:t>
      </w:r>
      <w:r w:rsidR="009A35CA" w:rsidRPr="004D72A4">
        <w:rPr>
          <w:sz w:val="20"/>
          <w:szCs w:val="20"/>
        </w:rPr>
        <w:t xml:space="preserve"> visit</w:t>
      </w:r>
      <w:r w:rsidRPr="004D72A4">
        <w:rPr>
          <w:sz w:val="20"/>
          <w:szCs w:val="20"/>
        </w:rPr>
        <w:t>or</w:t>
      </w:r>
      <w:r w:rsidR="009A35CA" w:rsidRPr="004D72A4">
        <w:rPr>
          <w:sz w:val="20"/>
          <w:szCs w:val="20"/>
        </w:rPr>
        <w:t>s</w:t>
      </w:r>
      <w:r w:rsidRPr="004D72A4">
        <w:rPr>
          <w:sz w:val="20"/>
          <w:szCs w:val="20"/>
        </w:rPr>
        <w:t xml:space="preserve"> and contributed over £101 million to the Greater Manchester</w:t>
      </w:r>
      <w:r w:rsidRPr="004D72A4">
        <w:rPr>
          <w:spacing w:val="-11"/>
          <w:sz w:val="20"/>
          <w:szCs w:val="20"/>
        </w:rPr>
        <w:t xml:space="preserve"> </w:t>
      </w:r>
      <w:r w:rsidRPr="004D72A4">
        <w:rPr>
          <w:sz w:val="20"/>
          <w:szCs w:val="20"/>
        </w:rPr>
        <w:t xml:space="preserve">economy. We became one of the few UK organisations to produce new work across theatre, visual </w:t>
      </w:r>
      <w:proofErr w:type="gramStart"/>
      <w:r w:rsidRPr="004D72A4">
        <w:rPr>
          <w:sz w:val="20"/>
          <w:szCs w:val="20"/>
        </w:rPr>
        <w:t>art</w:t>
      </w:r>
      <w:proofErr w:type="gramEnd"/>
      <w:r w:rsidRPr="004D72A4">
        <w:rPr>
          <w:sz w:val="20"/>
          <w:szCs w:val="20"/>
        </w:rPr>
        <w:t xml:space="preserve"> and cinema, achieving </w:t>
      </w:r>
      <w:r w:rsidR="009A35CA" w:rsidRPr="004D72A4">
        <w:rPr>
          <w:sz w:val="20"/>
          <w:szCs w:val="20"/>
        </w:rPr>
        <w:t xml:space="preserve">local, national and international artistic recognition. </w:t>
      </w:r>
    </w:p>
    <w:p w14:paraId="6677AC61" w14:textId="77777777" w:rsidR="0027632A" w:rsidRPr="004D72A4" w:rsidRDefault="0027632A" w:rsidP="0008219D">
      <w:pPr>
        <w:pStyle w:val="BodyText"/>
        <w:rPr>
          <w:sz w:val="20"/>
          <w:szCs w:val="20"/>
        </w:rPr>
      </w:pPr>
    </w:p>
    <w:p w14:paraId="5C71379C" w14:textId="6858EEBA" w:rsidR="004D72A4" w:rsidRPr="004D72A4" w:rsidRDefault="004D72A4" w:rsidP="0008219D">
      <w:pPr>
        <w:pStyle w:val="BodyText"/>
        <w:rPr>
          <w:sz w:val="20"/>
          <w:szCs w:val="20"/>
        </w:rPr>
      </w:pPr>
      <w:r>
        <w:rPr>
          <w:sz w:val="20"/>
          <w:szCs w:val="20"/>
        </w:rPr>
        <w:t>Our</w:t>
      </w:r>
      <w:r w:rsidRPr="004D72A4">
        <w:rPr>
          <w:sz w:val="20"/>
          <w:szCs w:val="20"/>
        </w:rPr>
        <w:t xml:space="preserve"> programme is presented across:</w:t>
      </w:r>
    </w:p>
    <w:p w14:paraId="0E1C54F8" w14:textId="5AC76CC4" w:rsidR="004D72A4" w:rsidRPr="004D72A4" w:rsidRDefault="004D72A4" w:rsidP="0008219D">
      <w:pPr>
        <w:pStyle w:val="BodyText"/>
        <w:numPr>
          <w:ilvl w:val="0"/>
          <w:numId w:val="4"/>
        </w:numPr>
        <w:ind w:left="709" w:hanging="709"/>
        <w:rPr>
          <w:sz w:val="20"/>
          <w:szCs w:val="20"/>
        </w:rPr>
      </w:pPr>
      <w:r w:rsidRPr="004D72A4">
        <w:rPr>
          <w:sz w:val="20"/>
          <w:szCs w:val="20"/>
        </w:rPr>
        <w:t xml:space="preserve">Five </w:t>
      </w:r>
      <w:proofErr w:type="gramStart"/>
      <w:r w:rsidRPr="004D72A4">
        <w:rPr>
          <w:sz w:val="20"/>
          <w:szCs w:val="20"/>
        </w:rPr>
        <w:t>state</w:t>
      </w:r>
      <w:proofErr w:type="gramEnd"/>
      <w:r w:rsidRPr="004D72A4">
        <w:rPr>
          <w:sz w:val="20"/>
          <w:szCs w:val="20"/>
        </w:rPr>
        <w:t xml:space="preserve"> of the art cinemas, presenting one of the UK’s most celebrated programmes of independent film</w:t>
      </w:r>
    </w:p>
    <w:p w14:paraId="0D44703B" w14:textId="53114667" w:rsidR="004D72A4" w:rsidRPr="004D72A4" w:rsidRDefault="004D72A4" w:rsidP="0008219D">
      <w:pPr>
        <w:pStyle w:val="BodyText"/>
        <w:numPr>
          <w:ilvl w:val="0"/>
          <w:numId w:val="4"/>
        </w:numPr>
        <w:ind w:left="709" w:hanging="709"/>
        <w:rPr>
          <w:sz w:val="20"/>
          <w:szCs w:val="20"/>
        </w:rPr>
      </w:pPr>
      <w:r w:rsidRPr="004D72A4">
        <w:rPr>
          <w:sz w:val="20"/>
          <w:szCs w:val="20"/>
        </w:rPr>
        <w:t>Two theatres – c.500 seat proscenium arch T1 and c.130 seat flexible studio theatre T2 – presenting HOME produced productions</w:t>
      </w:r>
    </w:p>
    <w:p w14:paraId="15924B19" w14:textId="204A0793" w:rsidR="004D72A4" w:rsidRPr="004D72A4" w:rsidRDefault="004D72A4" w:rsidP="0008219D">
      <w:pPr>
        <w:pStyle w:val="BodyText"/>
        <w:numPr>
          <w:ilvl w:val="0"/>
          <w:numId w:val="4"/>
        </w:numPr>
        <w:ind w:left="0" w:firstLine="0"/>
        <w:rPr>
          <w:sz w:val="20"/>
          <w:szCs w:val="20"/>
        </w:rPr>
      </w:pPr>
      <w:r w:rsidRPr="004D72A4">
        <w:rPr>
          <w:sz w:val="20"/>
          <w:szCs w:val="20"/>
        </w:rPr>
        <w:t>500m2 contemporary visual art space</w:t>
      </w:r>
    </w:p>
    <w:p w14:paraId="2857B262" w14:textId="0253F62B" w:rsidR="004D72A4" w:rsidRPr="004D72A4" w:rsidRDefault="004D72A4" w:rsidP="0008219D">
      <w:pPr>
        <w:pStyle w:val="BodyText"/>
        <w:numPr>
          <w:ilvl w:val="0"/>
          <w:numId w:val="4"/>
        </w:numPr>
        <w:ind w:left="0" w:firstLine="0"/>
        <w:rPr>
          <w:sz w:val="20"/>
          <w:szCs w:val="20"/>
        </w:rPr>
      </w:pPr>
      <w:r w:rsidRPr="004D72A4">
        <w:rPr>
          <w:sz w:val="20"/>
          <w:szCs w:val="20"/>
        </w:rPr>
        <w:t>Digital platforms</w:t>
      </w:r>
    </w:p>
    <w:p w14:paraId="47632B33" w14:textId="6A1770AA" w:rsidR="004D72A4" w:rsidRPr="004D72A4" w:rsidRDefault="004D72A4" w:rsidP="0008219D">
      <w:pPr>
        <w:pStyle w:val="BodyText"/>
        <w:numPr>
          <w:ilvl w:val="0"/>
          <w:numId w:val="4"/>
        </w:numPr>
        <w:ind w:left="0" w:firstLine="0"/>
        <w:rPr>
          <w:sz w:val="20"/>
          <w:szCs w:val="20"/>
        </w:rPr>
      </w:pPr>
      <w:r w:rsidRPr="004D72A4">
        <w:rPr>
          <w:sz w:val="20"/>
          <w:szCs w:val="20"/>
        </w:rPr>
        <w:t>Talent development and engagement spaces</w:t>
      </w:r>
    </w:p>
    <w:p w14:paraId="44830CFB" w14:textId="5791C5F9" w:rsidR="00487D92" w:rsidRPr="004D72A4" w:rsidRDefault="004D72A4" w:rsidP="0008219D">
      <w:pPr>
        <w:pStyle w:val="BodyText"/>
        <w:numPr>
          <w:ilvl w:val="0"/>
          <w:numId w:val="4"/>
        </w:numPr>
        <w:ind w:left="0" w:firstLine="0"/>
        <w:rPr>
          <w:sz w:val="20"/>
          <w:szCs w:val="20"/>
        </w:rPr>
      </w:pPr>
      <w:r w:rsidRPr="004D72A4">
        <w:rPr>
          <w:sz w:val="20"/>
          <w:szCs w:val="20"/>
        </w:rPr>
        <w:t>In the communities of Manchester</w:t>
      </w:r>
    </w:p>
    <w:p w14:paraId="0E64B6A7" w14:textId="48BFEC4D" w:rsidR="004D72A4" w:rsidRPr="004D72A4" w:rsidRDefault="004D72A4" w:rsidP="0008219D">
      <w:pPr>
        <w:pStyle w:val="BodyText"/>
        <w:rPr>
          <w:sz w:val="20"/>
          <w:szCs w:val="20"/>
        </w:rPr>
      </w:pPr>
    </w:p>
    <w:p w14:paraId="05D91254" w14:textId="006C9A21" w:rsidR="004D72A4" w:rsidRPr="004D72A4" w:rsidRDefault="004D72A4" w:rsidP="0008219D">
      <w:pPr>
        <w:pStyle w:val="BodyText"/>
        <w:rPr>
          <w:sz w:val="20"/>
          <w:szCs w:val="20"/>
        </w:rPr>
      </w:pPr>
      <w:r w:rsidRPr="004D72A4">
        <w:rPr>
          <w:sz w:val="20"/>
          <w:szCs w:val="20"/>
        </w:rPr>
        <w:t>HOME also relies on trading and ancillary income to support the charity</w:t>
      </w:r>
      <w:r>
        <w:rPr>
          <w:sz w:val="20"/>
          <w:szCs w:val="20"/>
        </w:rPr>
        <w:t>,</w:t>
      </w:r>
      <w:r w:rsidRPr="004D72A4">
        <w:rPr>
          <w:sz w:val="20"/>
          <w:szCs w:val="20"/>
        </w:rPr>
        <w:t xml:space="preserve"> including two bars, a restaurant, event spaces and retail space.</w:t>
      </w:r>
    </w:p>
    <w:p w14:paraId="7295E347" w14:textId="77777777" w:rsidR="00487D92" w:rsidRPr="004D72A4" w:rsidRDefault="009A35CA" w:rsidP="0008219D">
      <w:pPr>
        <w:pStyle w:val="Heading1"/>
        <w:spacing w:before="220"/>
        <w:ind w:left="0"/>
        <w:rPr>
          <w:sz w:val="20"/>
          <w:szCs w:val="20"/>
        </w:rPr>
      </w:pPr>
      <w:r w:rsidRPr="004D72A4">
        <w:rPr>
          <w:sz w:val="20"/>
          <w:szCs w:val="20"/>
        </w:rPr>
        <w:t>Job Context</w:t>
      </w:r>
    </w:p>
    <w:p w14:paraId="253A256F" w14:textId="3A832AF7" w:rsidR="00C20ADD" w:rsidRPr="004D72A4" w:rsidRDefault="009A35CA" w:rsidP="0008219D">
      <w:pPr>
        <w:pStyle w:val="BodyText"/>
        <w:rPr>
          <w:sz w:val="20"/>
          <w:szCs w:val="20"/>
        </w:rPr>
      </w:pPr>
      <w:r w:rsidRPr="004D72A4">
        <w:rPr>
          <w:sz w:val="20"/>
          <w:szCs w:val="20"/>
        </w:rPr>
        <w:t>This role sits within the Marketing and Communications Team</w:t>
      </w:r>
      <w:r w:rsidR="00B109D2">
        <w:rPr>
          <w:sz w:val="20"/>
          <w:szCs w:val="20"/>
        </w:rPr>
        <w:t xml:space="preserve">, </w:t>
      </w:r>
      <w:r w:rsidRPr="004D72A4">
        <w:rPr>
          <w:sz w:val="20"/>
          <w:szCs w:val="20"/>
        </w:rPr>
        <w:t xml:space="preserve">led by the Director of Marketing and Communications, who also directs the </w:t>
      </w:r>
      <w:r w:rsidR="000F67F1" w:rsidRPr="004D72A4">
        <w:rPr>
          <w:sz w:val="20"/>
          <w:szCs w:val="20"/>
        </w:rPr>
        <w:t>Customer Service</w:t>
      </w:r>
      <w:r w:rsidRPr="004D72A4">
        <w:rPr>
          <w:sz w:val="20"/>
          <w:szCs w:val="20"/>
        </w:rPr>
        <w:t xml:space="preserve"> team. These teams work together to put audiences at the heart of everything HOME does. </w:t>
      </w:r>
    </w:p>
    <w:p w14:paraId="17A4FBE2" w14:textId="77777777" w:rsidR="00C20ADD" w:rsidRPr="004D72A4" w:rsidRDefault="00C20ADD" w:rsidP="0008219D">
      <w:pPr>
        <w:pStyle w:val="BodyText"/>
        <w:rPr>
          <w:sz w:val="20"/>
          <w:szCs w:val="20"/>
        </w:rPr>
      </w:pPr>
    </w:p>
    <w:p w14:paraId="219BE6AA" w14:textId="6D12ED7E" w:rsidR="00487D92" w:rsidRPr="004D72A4" w:rsidRDefault="0008219D" w:rsidP="0008219D">
      <w:pPr>
        <w:pStyle w:val="BodyText"/>
        <w:rPr>
          <w:sz w:val="20"/>
          <w:szCs w:val="20"/>
        </w:rPr>
      </w:pPr>
      <w:r w:rsidRPr="0008219D">
        <w:rPr>
          <w:sz w:val="20"/>
          <w:szCs w:val="20"/>
        </w:rPr>
        <w:t xml:space="preserve">The Marketing and Communications team is responsible for building and retaining audiences, </w:t>
      </w:r>
      <w:proofErr w:type="gramStart"/>
      <w:r w:rsidRPr="0008219D">
        <w:rPr>
          <w:sz w:val="20"/>
          <w:szCs w:val="20"/>
        </w:rPr>
        <w:t>visitors</w:t>
      </w:r>
      <w:proofErr w:type="gramEnd"/>
      <w:r w:rsidRPr="0008219D">
        <w:rPr>
          <w:sz w:val="20"/>
          <w:szCs w:val="20"/>
        </w:rPr>
        <w:t xml:space="preserve"> and participants to HOME, and articulating its mission and vision to stakeholders. The team is responsible for achieving visitor and income targets for HOME’s cross-arts programme, and ensuring the audiences are diverse and reflective of the city. </w:t>
      </w:r>
    </w:p>
    <w:p w14:paraId="1E481A8B" w14:textId="77777777" w:rsidR="0027632A" w:rsidRPr="004D72A4" w:rsidRDefault="0027632A" w:rsidP="0008219D">
      <w:pPr>
        <w:pStyle w:val="BodyText"/>
        <w:rPr>
          <w:sz w:val="20"/>
          <w:szCs w:val="20"/>
        </w:rPr>
      </w:pPr>
    </w:p>
    <w:p w14:paraId="74ECD980" w14:textId="77777777" w:rsidR="00487D92" w:rsidRPr="004D72A4" w:rsidRDefault="009A35CA" w:rsidP="0008219D">
      <w:pPr>
        <w:pStyle w:val="Heading1"/>
        <w:ind w:left="0"/>
        <w:rPr>
          <w:sz w:val="20"/>
          <w:szCs w:val="20"/>
        </w:rPr>
      </w:pPr>
      <w:r w:rsidRPr="004D72A4">
        <w:rPr>
          <w:sz w:val="20"/>
          <w:szCs w:val="20"/>
        </w:rPr>
        <w:t>Job Summary</w:t>
      </w:r>
    </w:p>
    <w:p w14:paraId="38EF9EED" w14:textId="7DC58181" w:rsidR="00656597" w:rsidRPr="004D72A4" w:rsidRDefault="00C20ADD" w:rsidP="0008219D">
      <w:pPr>
        <w:pStyle w:val="Heading1"/>
        <w:spacing w:before="92"/>
        <w:ind w:left="0"/>
        <w:rPr>
          <w:b w:val="0"/>
          <w:bCs w:val="0"/>
          <w:sz w:val="20"/>
          <w:szCs w:val="20"/>
        </w:rPr>
      </w:pPr>
      <w:r w:rsidRPr="004D72A4">
        <w:rPr>
          <w:b w:val="0"/>
          <w:bCs w:val="0"/>
          <w:sz w:val="20"/>
          <w:szCs w:val="20"/>
        </w:rPr>
        <w:t xml:space="preserve">This role will suit an experienced </w:t>
      </w:r>
      <w:r w:rsidR="00A17600">
        <w:rPr>
          <w:b w:val="0"/>
          <w:bCs w:val="0"/>
          <w:sz w:val="20"/>
          <w:szCs w:val="20"/>
        </w:rPr>
        <w:t>marketing</w:t>
      </w:r>
      <w:r w:rsidRPr="004D72A4">
        <w:rPr>
          <w:b w:val="0"/>
          <w:bCs w:val="0"/>
          <w:sz w:val="20"/>
          <w:szCs w:val="20"/>
        </w:rPr>
        <w:t xml:space="preserve"> professional, highly self-motivated with experience of managing a small team. </w:t>
      </w:r>
      <w:r w:rsidR="00A17600" w:rsidRPr="00A17600">
        <w:rPr>
          <w:b w:val="0"/>
          <w:bCs w:val="0"/>
          <w:sz w:val="20"/>
          <w:szCs w:val="20"/>
        </w:rPr>
        <w:t>You will have a proven track record of creating integrated marketing campaigns for organisations</w:t>
      </w:r>
      <w:r w:rsidR="00A17600">
        <w:rPr>
          <w:b w:val="0"/>
          <w:bCs w:val="0"/>
          <w:sz w:val="20"/>
          <w:szCs w:val="20"/>
        </w:rPr>
        <w:t>,</w:t>
      </w:r>
      <w:r w:rsidR="00A17600" w:rsidRPr="00A17600">
        <w:rPr>
          <w:b w:val="0"/>
          <w:bCs w:val="0"/>
          <w:sz w:val="20"/>
          <w:szCs w:val="20"/>
        </w:rPr>
        <w:t xml:space="preserve"> that deliver </w:t>
      </w:r>
      <w:proofErr w:type="gramStart"/>
      <w:r w:rsidR="00A17600" w:rsidRPr="00A17600">
        <w:rPr>
          <w:b w:val="0"/>
          <w:bCs w:val="0"/>
          <w:sz w:val="20"/>
          <w:szCs w:val="20"/>
        </w:rPr>
        <w:t>exceptional  results</w:t>
      </w:r>
      <w:proofErr w:type="gramEnd"/>
      <w:r w:rsidR="00A17600" w:rsidRPr="00A17600">
        <w:rPr>
          <w:b w:val="0"/>
          <w:bCs w:val="0"/>
          <w:sz w:val="20"/>
          <w:szCs w:val="20"/>
        </w:rPr>
        <w:t xml:space="preserve">. Ideally you will have worked in </w:t>
      </w:r>
      <w:r w:rsidR="00A17600">
        <w:rPr>
          <w:b w:val="0"/>
          <w:bCs w:val="0"/>
          <w:sz w:val="20"/>
          <w:szCs w:val="20"/>
        </w:rPr>
        <w:t>an audience-focused role</w:t>
      </w:r>
      <w:r w:rsidR="00A17600" w:rsidRPr="00A17600">
        <w:rPr>
          <w:b w:val="0"/>
          <w:bCs w:val="0"/>
          <w:sz w:val="20"/>
          <w:szCs w:val="20"/>
        </w:rPr>
        <w:t xml:space="preserve"> and have a good working knowledge of box office systems</w:t>
      </w:r>
      <w:r w:rsidRPr="004D72A4">
        <w:rPr>
          <w:b w:val="0"/>
          <w:bCs w:val="0"/>
          <w:sz w:val="20"/>
          <w:szCs w:val="20"/>
        </w:rPr>
        <w:t>. You’ll know how to work as part of a multi-disciplinary team to deliver integrated communications and consistent key messages that help HOME extend our reach and build audiences.</w:t>
      </w:r>
    </w:p>
    <w:p w14:paraId="2F4C9630" w14:textId="77777777" w:rsidR="006A0697" w:rsidRDefault="00A17600" w:rsidP="00A17600">
      <w:pPr>
        <w:pStyle w:val="Heading1"/>
        <w:spacing w:before="92"/>
        <w:ind w:left="0"/>
        <w:rPr>
          <w:b w:val="0"/>
          <w:bCs w:val="0"/>
          <w:sz w:val="20"/>
          <w:szCs w:val="20"/>
        </w:rPr>
      </w:pPr>
      <w:r w:rsidRPr="00A17600">
        <w:rPr>
          <w:b w:val="0"/>
          <w:bCs w:val="0"/>
          <w:sz w:val="20"/>
          <w:szCs w:val="20"/>
        </w:rPr>
        <w:t>A confident communicator with a good understanding of audience development, you’ll be able to build productive working relationships with internal colleagues and external</w:t>
      </w:r>
      <w:r>
        <w:rPr>
          <w:b w:val="0"/>
          <w:bCs w:val="0"/>
          <w:sz w:val="20"/>
          <w:szCs w:val="20"/>
        </w:rPr>
        <w:t xml:space="preserve"> </w:t>
      </w:r>
      <w:r w:rsidRPr="00A17600">
        <w:rPr>
          <w:b w:val="0"/>
          <w:bCs w:val="0"/>
          <w:sz w:val="20"/>
          <w:szCs w:val="20"/>
        </w:rPr>
        <w:t>stakeholders, and you’ll have a sound working knowledge of how to make the most of box office data to segment audiences and target marketing activity.</w:t>
      </w:r>
    </w:p>
    <w:p w14:paraId="2BDE64E2" w14:textId="282A8DED" w:rsidR="00C20ADD" w:rsidRDefault="00A17600" w:rsidP="00A17600">
      <w:pPr>
        <w:pStyle w:val="Heading1"/>
        <w:spacing w:before="92"/>
        <w:ind w:left="0"/>
        <w:rPr>
          <w:b w:val="0"/>
          <w:bCs w:val="0"/>
          <w:sz w:val="20"/>
          <w:szCs w:val="20"/>
        </w:rPr>
      </w:pPr>
      <w:r w:rsidRPr="00A17600">
        <w:rPr>
          <w:b w:val="0"/>
          <w:bCs w:val="0"/>
          <w:sz w:val="20"/>
          <w:szCs w:val="20"/>
        </w:rPr>
        <w:t xml:space="preserve">You will be equally passionate, articulate and persuasive when talking or writing about all HOME’s artforms and engagement work. Exceptionally organised, effective planning will be second nature to </w:t>
      </w:r>
      <w:proofErr w:type="gramStart"/>
      <w:r w:rsidRPr="00A17600">
        <w:rPr>
          <w:b w:val="0"/>
          <w:bCs w:val="0"/>
          <w:sz w:val="20"/>
          <w:szCs w:val="20"/>
        </w:rPr>
        <w:t>you</w:t>
      </w:r>
      <w:proofErr w:type="gramEnd"/>
      <w:r w:rsidRPr="00A17600">
        <w:rPr>
          <w:b w:val="0"/>
          <w:bCs w:val="0"/>
          <w:sz w:val="20"/>
          <w:szCs w:val="20"/>
        </w:rPr>
        <w:t xml:space="preserve"> and you’ll be obsessed with getting things done on time and on budget to a high standard.</w:t>
      </w:r>
    </w:p>
    <w:p w14:paraId="355C1DD2" w14:textId="77777777" w:rsidR="006A0697" w:rsidRDefault="006A0697" w:rsidP="006A0697">
      <w:pPr>
        <w:pStyle w:val="Heading1"/>
        <w:spacing w:before="92"/>
        <w:ind w:left="0"/>
        <w:rPr>
          <w:sz w:val="20"/>
          <w:szCs w:val="20"/>
        </w:rPr>
      </w:pPr>
    </w:p>
    <w:p w14:paraId="328AFC8C" w14:textId="70EFC080" w:rsidR="006A0697" w:rsidRPr="006A0697" w:rsidRDefault="006A0697" w:rsidP="006A0697">
      <w:pPr>
        <w:pStyle w:val="Heading1"/>
        <w:spacing w:before="92"/>
        <w:ind w:left="0"/>
        <w:rPr>
          <w:sz w:val="20"/>
          <w:szCs w:val="20"/>
        </w:rPr>
      </w:pPr>
      <w:r w:rsidRPr="006A0697">
        <w:rPr>
          <w:sz w:val="20"/>
          <w:szCs w:val="20"/>
        </w:rPr>
        <w:t xml:space="preserve">This role is initially offered on a </w:t>
      </w:r>
      <w:r w:rsidR="00215ED0">
        <w:rPr>
          <w:sz w:val="20"/>
          <w:szCs w:val="20"/>
        </w:rPr>
        <w:t>part-time job share</w:t>
      </w:r>
      <w:r>
        <w:rPr>
          <w:sz w:val="20"/>
          <w:szCs w:val="20"/>
        </w:rPr>
        <w:t>12</w:t>
      </w:r>
      <w:r w:rsidRPr="006A0697">
        <w:rPr>
          <w:sz w:val="20"/>
          <w:szCs w:val="20"/>
        </w:rPr>
        <w:t xml:space="preserve"> month fixed term contract</w:t>
      </w:r>
      <w:r>
        <w:rPr>
          <w:sz w:val="20"/>
          <w:szCs w:val="20"/>
        </w:rPr>
        <w:t xml:space="preserve">, </w:t>
      </w:r>
      <w:r w:rsidR="00E233D1">
        <w:rPr>
          <w:sz w:val="20"/>
          <w:szCs w:val="20"/>
        </w:rPr>
        <w:t xml:space="preserve">to be reviewed at this point </w:t>
      </w:r>
      <w:r>
        <w:rPr>
          <w:sz w:val="20"/>
          <w:szCs w:val="20"/>
        </w:rPr>
        <w:t>with possibility of extension</w:t>
      </w:r>
      <w:r w:rsidRPr="006A0697">
        <w:rPr>
          <w:sz w:val="20"/>
          <w:szCs w:val="20"/>
        </w:rPr>
        <w:t>.</w:t>
      </w:r>
    </w:p>
    <w:p w14:paraId="03937273" w14:textId="77777777" w:rsidR="006A0697" w:rsidRPr="004D72A4" w:rsidRDefault="006A0697" w:rsidP="00A17600">
      <w:pPr>
        <w:pStyle w:val="Heading1"/>
        <w:spacing w:before="92"/>
        <w:ind w:left="0"/>
        <w:rPr>
          <w:b w:val="0"/>
          <w:bCs w:val="0"/>
          <w:sz w:val="20"/>
          <w:szCs w:val="20"/>
        </w:rPr>
      </w:pPr>
    </w:p>
    <w:p w14:paraId="23E43AD8" w14:textId="05B225D2" w:rsidR="00C20ADD" w:rsidRPr="004D72A4" w:rsidRDefault="00C20ADD" w:rsidP="0008219D">
      <w:pPr>
        <w:pStyle w:val="Heading1"/>
        <w:spacing w:before="92"/>
        <w:ind w:left="0"/>
        <w:rPr>
          <w:b w:val="0"/>
          <w:bCs w:val="0"/>
          <w:sz w:val="20"/>
          <w:szCs w:val="20"/>
        </w:rPr>
      </w:pPr>
    </w:p>
    <w:p w14:paraId="1E61A95B" w14:textId="23AAC726" w:rsidR="00C20ADD" w:rsidRPr="004D72A4" w:rsidRDefault="00C20ADD" w:rsidP="0008219D">
      <w:pPr>
        <w:pStyle w:val="Heading1"/>
        <w:spacing w:before="92"/>
        <w:ind w:left="0"/>
        <w:rPr>
          <w:b w:val="0"/>
          <w:bCs w:val="0"/>
          <w:sz w:val="20"/>
          <w:szCs w:val="20"/>
        </w:rPr>
      </w:pPr>
    </w:p>
    <w:p w14:paraId="69A6D465" w14:textId="402F0D7E" w:rsidR="00C20ADD" w:rsidRPr="004D72A4" w:rsidRDefault="00C20ADD" w:rsidP="0008219D">
      <w:pPr>
        <w:pStyle w:val="Heading1"/>
        <w:spacing w:before="92"/>
        <w:ind w:left="0"/>
        <w:rPr>
          <w:b w:val="0"/>
          <w:bCs w:val="0"/>
          <w:sz w:val="20"/>
          <w:szCs w:val="20"/>
        </w:rPr>
      </w:pPr>
    </w:p>
    <w:p w14:paraId="7CEA1C36" w14:textId="092213D7" w:rsidR="007A6337" w:rsidRPr="0008219D" w:rsidRDefault="007A6337" w:rsidP="0008219D">
      <w:pPr>
        <w:widowControl/>
        <w:autoSpaceDE/>
        <w:autoSpaceDN/>
        <w:rPr>
          <w:b/>
          <w:bCs/>
          <w:sz w:val="24"/>
          <w:szCs w:val="24"/>
        </w:rPr>
      </w:pPr>
      <w:r w:rsidRPr="0008219D">
        <w:rPr>
          <w:b/>
          <w:bCs/>
          <w:sz w:val="24"/>
          <w:szCs w:val="24"/>
        </w:rPr>
        <w:lastRenderedPageBreak/>
        <w:t>JOB DESCRIPTION</w:t>
      </w:r>
    </w:p>
    <w:p w14:paraId="267288DA" w14:textId="77777777" w:rsidR="007A6337" w:rsidRPr="004D72A4" w:rsidRDefault="007A6337" w:rsidP="0008219D">
      <w:pPr>
        <w:widowControl/>
        <w:autoSpaceDE/>
        <w:autoSpaceDN/>
        <w:rPr>
          <w:b/>
          <w:bCs/>
          <w:sz w:val="20"/>
          <w:szCs w:val="20"/>
        </w:rPr>
      </w:pPr>
    </w:p>
    <w:p w14:paraId="3C49344F" w14:textId="6E49F615" w:rsidR="007A6337" w:rsidRPr="004D72A4" w:rsidRDefault="007A6337" w:rsidP="0008219D">
      <w:pPr>
        <w:widowControl/>
        <w:autoSpaceDE/>
        <w:autoSpaceDN/>
        <w:rPr>
          <w:b/>
          <w:bCs/>
          <w:sz w:val="20"/>
          <w:szCs w:val="20"/>
        </w:rPr>
      </w:pPr>
      <w:r w:rsidRPr="004D72A4">
        <w:rPr>
          <w:b/>
          <w:bCs/>
          <w:sz w:val="20"/>
          <w:szCs w:val="20"/>
        </w:rPr>
        <w:t>Purpose</w:t>
      </w:r>
    </w:p>
    <w:p w14:paraId="09A005C4" w14:textId="3A73FF05" w:rsidR="007A6337" w:rsidRDefault="00315F3C" w:rsidP="0008219D">
      <w:pPr>
        <w:widowControl/>
        <w:autoSpaceDE/>
        <w:autoSpaceDN/>
        <w:rPr>
          <w:sz w:val="20"/>
          <w:szCs w:val="20"/>
        </w:rPr>
      </w:pPr>
      <w:r>
        <w:rPr>
          <w:sz w:val="20"/>
          <w:szCs w:val="20"/>
        </w:rPr>
        <w:t xml:space="preserve">This is </w:t>
      </w:r>
      <w:proofErr w:type="gramStart"/>
      <w:r>
        <w:rPr>
          <w:sz w:val="20"/>
          <w:szCs w:val="20"/>
        </w:rPr>
        <w:t xml:space="preserve">a </w:t>
      </w:r>
      <w:r w:rsidR="00215ED0">
        <w:rPr>
          <w:sz w:val="20"/>
          <w:szCs w:val="20"/>
        </w:rPr>
        <w:t>3 days</w:t>
      </w:r>
      <w:proofErr w:type="gramEnd"/>
      <w:r w:rsidR="00215ED0">
        <w:rPr>
          <w:sz w:val="20"/>
          <w:szCs w:val="20"/>
        </w:rPr>
        <w:t xml:space="preserve"> a week </w:t>
      </w:r>
      <w:r>
        <w:rPr>
          <w:sz w:val="20"/>
          <w:szCs w:val="20"/>
        </w:rPr>
        <w:t xml:space="preserve">job share </w:t>
      </w:r>
      <w:r w:rsidR="005A2B1B">
        <w:rPr>
          <w:sz w:val="20"/>
          <w:szCs w:val="20"/>
        </w:rPr>
        <w:t>role and</w:t>
      </w:r>
      <w:r>
        <w:rPr>
          <w:sz w:val="20"/>
          <w:szCs w:val="20"/>
        </w:rPr>
        <w:t xml:space="preserve"> will have one day’s crossover with the other Head of Marketing. Together, you will oversee and </w:t>
      </w:r>
      <w:r w:rsidRPr="00A17600">
        <w:rPr>
          <w:sz w:val="20"/>
          <w:szCs w:val="20"/>
        </w:rPr>
        <w:t xml:space="preserve">manage marketing activity for HOME’s programme, delivering effective and creative campaigns that ensure visitor and sales targets are met. </w:t>
      </w:r>
      <w:r>
        <w:rPr>
          <w:sz w:val="20"/>
          <w:szCs w:val="20"/>
        </w:rPr>
        <w:t>You</w:t>
      </w:r>
      <w:r w:rsidR="00E233D1">
        <w:rPr>
          <w:sz w:val="20"/>
          <w:szCs w:val="20"/>
        </w:rPr>
        <w:t xml:space="preserve"> will </w:t>
      </w:r>
      <w:r w:rsidR="00A17600" w:rsidRPr="00A17600">
        <w:rPr>
          <w:sz w:val="20"/>
          <w:szCs w:val="20"/>
        </w:rPr>
        <w:t>line manage and have overall responsibility for the performance of the Marketing team.</w:t>
      </w:r>
    </w:p>
    <w:p w14:paraId="36033941" w14:textId="34B83B98" w:rsidR="00E233D1" w:rsidRDefault="00E233D1" w:rsidP="0008219D">
      <w:pPr>
        <w:widowControl/>
        <w:autoSpaceDE/>
        <w:autoSpaceDN/>
        <w:rPr>
          <w:sz w:val="20"/>
          <w:szCs w:val="20"/>
        </w:rPr>
      </w:pPr>
    </w:p>
    <w:p w14:paraId="1AD30CEA" w14:textId="2DA3268E" w:rsidR="00E233D1" w:rsidRPr="004D72A4" w:rsidRDefault="00E233D1" w:rsidP="0008219D">
      <w:pPr>
        <w:widowControl/>
        <w:autoSpaceDE/>
        <w:autoSpaceDN/>
        <w:rPr>
          <w:sz w:val="20"/>
          <w:szCs w:val="20"/>
        </w:rPr>
      </w:pPr>
      <w:r>
        <w:rPr>
          <w:sz w:val="20"/>
          <w:szCs w:val="20"/>
        </w:rPr>
        <w:t>There will be one day crossover between the Heads of Marketing to ensure a smooth transition of work, to support project management and to increase capacity in the role for data-focused activity.</w:t>
      </w:r>
    </w:p>
    <w:p w14:paraId="7270C686" w14:textId="77777777" w:rsidR="007A6337" w:rsidRPr="004D72A4" w:rsidRDefault="007A6337" w:rsidP="0008219D">
      <w:pPr>
        <w:widowControl/>
        <w:autoSpaceDE/>
        <w:autoSpaceDN/>
        <w:rPr>
          <w:sz w:val="20"/>
          <w:szCs w:val="20"/>
        </w:rPr>
      </w:pPr>
    </w:p>
    <w:p w14:paraId="5B09DCC9" w14:textId="2AF0AE67" w:rsidR="007A6337" w:rsidRPr="004D72A4" w:rsidRDefault="007A6337" w:rsidP="0008219D">
      <w:pPr>
        <w:widowControl/>
        <w:autoSpaceDE/>
        <w:autoSpaceDN/>
        <w:rPr>
          <w:sz w:val="20"/>
          <w:szCs w:val="20"/>
        </w:rPr>
      </w:pPr>
      <w:r w:rsidRPr="004D72A4">
        <w:rPr>
          <w:b/>
          <w:bCs/>
          <w:sz w:val="20"/>
          <w:szCs w:val="20"/>
        </w:rPr>
        <w:t>Team</w:t>
      </w:r>
      <w:r w:rsidRPr="004D72A4">
        <w:rPr>
          <w:sz w:val="20"/>
          <w:szCs w:val="20"/>
        </w:rPr>
        <w:t xml:space="preserve"> </w:t>
      </w:r>
      <w:r w:rsidRPr="004D72A4">
        <w:rPr>
          <w:sz w:val="20"/>
          <w:szCs w:val="20"/>
        </w:rPr>
        <w:tab/>
      </w:r>
      <w:r w:rsidRPr="004D72A4">
        <w:rPr>
          <w:sz w:val="20"/>
          <w:szCs w:val="20"/>
        </w:rPr>
        <w:tab/>
      </w:r>
      <w:r w:rsidRPr="004D72A4">
        <w:rPr>
          <w:sz w:val="20"/>
          <w:szCs w:val="20"/>
        </w:rPr>
        <w:tab/>
        <w:t>Marketing &amp; Communications</w:t>
      </w:r>
    </w:p>
    <w:p w14:paraId="2467E7C8" w14:textId="098ABFE7" w:rsidR="007A6337" w:rsidRPr="004D72A4" w:rsidRDefault="007A6337" w:rsidP="0008219D">
      <w:pPr>
        <w:widowControl/>
        <w:autoSpaceDE/>
        <w:autoSpaceDN/>
        <w:rPr>
          <w:sz w:val="20"/>
          <w:szCs w:val="20"/>
        </w:rPr>
      </w:pPr>
      <w:r w:rsidRPr="004D72A4">
        <w:rPr>
          <w:b/>
          <w:bCs/>
          <w:sz w:val="20"/>
          <w:szCs w:val="20"/>
        </w:rPr>
        <w:t>Reports to</w:t>
      </w:r>
      <w:r w:rsidRPr="004D72A4">
        <w:rPr>
          <w:sz w:val="20"/>
          <w:szCs w:val="20"/>
        </w:rPr>
        <w:t xml:space="preserve"> </w:t>
      </w:r>
      <w:r w:rsidRPr="004D72A4">
        <w:rPr>
          <w:sz w:val="20"/>
          <w:szCs w:val="20"/>
        </w:rPr>
        <w:tab/>
      </w:r>
      <w:r w:rsidRPr="004D72A4">
        <w:rPr>
          <w:sz w:val="20"/>
          <w:szCs w:val="20"/>
        </w:rPr>
        <w:tab/>
        <w:t>Director of Marketing &amp; Communications</w:t>
      </w:r>
    </w:p>
    <w:p w14:paraId="4133B88D" w14:textId="5D3DE7CF" w:rsidR="007A6337" w:rsidRPr="004D72A4" w:rsidRDefault="007A6337" w:rsidP="0008219D">
      <w:pPr>
        <w:widowControl/>
        <w:autoSpaceDE/>
        <w:autoSpaceDN/>
        <w:rPr>
          <w:sz w:val="20"/>
          <w:szCs w:val="20"/>
        </w:rPr>
      </w:pPr>
      <w:r w:rsidRPr="004D72A4">
        <w:rPr>
          <w:b/>
          <w:bCs/>
          <w:sz w:val="20"/>
          <w:szCs w:val="20"/>
        </w:rPr>
        <w:t>Responsible for</w:t>
      </w:r>
      <w:r w:rsidRPr="004D72A4">
        <w:rPr>
          <w:sz w:val="20"/>
          <w:szCs w:val="20"/>
        </w:rPr>
        <w:t xml:space="preserve"> </w:t>
      </w:r>
      <w:r w:rsidRPr="004D72A4">
        <w:rPr>
          <w:sz w:val="20"/>
          <w:szCs w:val="20"/>
        </w:rPr>
        <w:tab/>
        <w:t xml:space="preserve">Marketing &amp; </w:t>
      </w:r>
      <w:r w:rsidR="00A17600">
        <w:rPr>
          <w:sz w:val="20"/>
          <w:szCs w:val="20"/>
        </w:rPr>
        <w:t>Sales Officers (x2), Box Office Administrator</w:t>
      </w:r>
    </w:p>
    <w:p w14:paraId="625AB6F9" w14:textId="77777777" w:rsidR="007A6337" w:rsidRPr="004D72A4" w:rsidRDefault="007A6337" w:rsidP="0008219D">
      <w:pPr>
        <w:widowControl/>
        <w:autoSpaceDE/>
        <w:autoSpaceDN/>
        <w:rPr>
          <w:b/>
          <w:bCs/>
          <w:sz w:val="20"/>
          <w:szCs w:val="20"/>
        </w:rPr>
      </w:pPr>
    </w:p>
    <w:p w14:paraId="783BCB57" w14:textId="6722AC06" w:rsidR="007A6337" w:rsidRPr="0008219D" w:rsidRDefault="007A6337" w:rsidP="0008219D">
      <w:pPr>
        <w:widowControl/>
        <w:autoSpaceDE/>
        <w:autoSpaceDN/>
        <w:rPr>
          <w:b/>
          <w:bCs/>
          <w:sz w:val="24"/>
          <w:szCs w:val="24"/>
        </w:rPr>
      </w:pPr>
      <w:r w:rsidRPr="0008219D">
        <w:rPr>
          <w:b/>
          <w:bCs/>
          <w:sz w:val="24"/>
          <w:szCs w:val="24"/>
        </w:rPr>
        <w:t>Main Duties</w:t>
      </w:r>
      <w:r w:rsidR="0008219D">
        <w:rPr>
          <w:b/>
          <w:bCs/>
          <w:sz w:val="24"/>
          <w:szCs w:val="24"/>
        </w:rPr>
        <w:t xml:space="preserve"> and Responsibilities</w:t>
      </w:r>
    </w:p>
    <w:p w14:paraId="121AF7DF" w14:textId="77777777" w:rsidR="002577C4" w:rsidRDefault="002577C4" w:rsidP="0008219D">
      <w:pPr>
        <w:widowControl/>
        <w:autoSpaceDE/>
        <w:autoSpaceDN/>
        <w:rPr>
          <w:sz w:val="20"/>
          <w:szCs w:val="20"/>
        </w:rPr>
      </w:pPr>
    </w:p>
    <w:p w14:paraId="4F12F627" w14:textId="44ECBE7F" w:rsidR="00A17600" w:rsidRPr="00A17600" w:rsidRDefault="00A17600" w:rsidP="00A17600">
      <w:pPr>
        <w:pStyle w:val="ListParagraph"/>
        <w:widowControl/>
        <w:numPr>
          <w:ilvl w:val="0"/>
          <w:numId w:val="6"/>
        </w:numPr>
        <w:autoSpaceDE/>
        <w:autoSpaceDN/>
        <w:rPr>
          <w:sz w:val="20"/>
          <w:szCs w:val="20"/>
        </w:rPr>
      </w:pPr>
      <w:r w:rsidRPr="00A17600">
        <w:rPr>
          <w:sz w:val="20"/>
          <w:szCs w:val="20"/>
        </w:rPr>
        <w:t>Work with the Director of Marketing and Communications and the Head of</w:t>
      </w:r>
      <w:r>
        <w:rPr>
          <w:sz w:val="20"/>
          <w:szCs w:val="20"/>
        </w:rPr>
        <w:t xml:space="preserve"> </w:t>
      </w:r>
      <w:r w:rsidRPr="00A17600">
        <w:rPr>
          <w:sz w:val="20"/>
          <w:szCs w:val="20"/>
        </w:rPr>
        <w:t>Communications to raise awareness of HOME and its broad-ranging work with local, UK and international audiences.</w:t>
      </w:r>
    </w:p>
    <w:p w14:paraId="55328081" w14:textId="7F8CDEAB" w:rsidR="00A17600" w:rsidRPr="00A17600" w:rsidRDefault="00315F3C" w:rsidP="00A17600">
      <w:pPr>
        <w:pStyle w:val="ListParagraph"/>
        <w:widowControl/>
        <w:numPr>
          <w:ilvl w:val="0"/>
          <w:numId w:val="6"/>
        </w:numPr>
        <w:autoSpaceDE/>
        <w:autoSpaceDN/>
        <w:rPr>
          <w:sz w:val="20"/>
          <w:szCs w:val="20"/>
        </w:rPr>
      </w:pPr>
      <w:r>
        <w:rPr>
          <w:sz w:val="20"/>
          <w:szCs w:val="20"/>
        </w:rPr>
        <w:t>Create and manage</w:t>
      </w:r>
      <w:r w:rsidR="00A17600" w:rsidRPr="00A17600">
        <w:rPr>
          <w:sz w:val="20"/>
          <w:szCs w:val="20"/>
        </w:rPr>
        <w:t xml:space="preserve"> marketing campaigns to promote HOME’s programme, increasing visitor/audience numbers and audience diversity</w:t>
      </w:r>
      <w:r>
        <w:rPr>
          <w:sz w:val="20"/>
          <w:szCs w:val="20"/>
        </w:rPr>
        <w:t>,</w:t>
      </w:r>
      <w:r w:rsidR="00A17600" w:rsidRPr="00A17600">
        <w:rPr>
          <w:sz w:val="20"/>
          <w:szCs w:val="20"/>
        </w:rPr>
        <w:t xml:space="preserve"> and driving increased </w:t>
      </w:r>
      <w:r>
        <w:rPr>
          <w:sz w:val="20"/>
          <w:szCs w:val="20"/>
        </w:rPr>
        <w:t>income</w:t>
      </w:r>
      <w:r w:rsidR="00137E59">
        <w:rPr>
          <w:sz w:val="20"/>
          <w:szCs w:val="20"/>
        </w:rPr>
        <w:t xml:space="preserve"> through ticket sales</w:t>
      </w:r>
      <w:r>
        <w:rPr>
          <w:sz w:val="20"/>
          <w:szCs w:val="20"/>
        </w:rPr>
        <w:t>.</w:t>
      </w:r>
    </w:p>
    <w:p w14:paraId="69FB3F40" w14:textId="482F716E" w:rsidR="00A17600" w:rsidRPr="00A17600" w:rsidRDefault="00A17600" w:rsidP="00A17600">
      <w:pPr>
        <w:pStyle w:val="ListParagraph"/>
        <w:widowControl/>
        <w:numPr>
          <w:ilvl w:val="0"/>
          <w:numId w:val="6"/>
        </w:numPr>
        <w:autoSpaceDE/>
        <w:autoSpaceDN/>
        <w:rPr>
          <w:sz w:val="20"/>
          <w:szCs w:val="20"/>
        </w:rPr>
      </w:pPr>
      <w:r w:rsidRPr="00A17600">
        <w:rPr>
          <w:sz w:val="20"/>
          <w:szCs w:val="20"/>
        </w:rPr>
        <w:t xml:space="preserve">Analyse box office data and marketing metrics </w:t>
      </w:r>
      <w:r w:rsidR="00315F3C">
        <w:rPr>
          <w:sz w:val="20"/>
          <w:szCs w:val="20"/>
        </w:rPr>
        <w:t>to</w:t>
      </w:r>
      <w:r w:rsidRPr="00A17600">
        <w:rPr>
          <w:sz w:val="20"/>
          <w:szCs w:val="20"/>
        </w:rPr>
        <w:t xml:space="preserve"> produce reports that evaluate the effectiveness of marketing campaigns.</w:t>
      </w:r>
    </w:p>
    <w:p w14:paraId="7E8DA7F3" w14:textId="2EC3864F" w:rsidR="00A17600" w:rsidRPr="00A17600" w:rsidRDefault="00A17600" w:rsidP="00A17600">
      <w:pPr>
        <w:pStyle w:val="ListParagraph"/>
        <w:widowControl/>
        <w:numPr>
          <w:ilvl w:val="0"/>
          <w:numId w:val="6"/>
        </w:numPr>
        <w:autoSpaceDE/>
        <w:autoSpaceDN/>
        <w:rPr>
          <w:sz w:val="20"/>
          <w:szCs w:val="20"/>
        </w:rPr>
      </w:pPr>
      <w:r w:rsidRPr="00A17600">
        <w:rPr>
          <w:sz w:val="20"/>
          <w:szCs w:val="20"/>
        </w:rPr>
        <w:t>Work with the marketing departments of visiting theatre companies, co-producers, artists, film distributors and other relevant stakeholders to maximise opportunities for cost effective and creative joint marketing activity.</w:t>
      </w:r>
    </w:p>
    <w:p w14:paraId="5E518A69" w14:textId="4EE69532" w:rsidR="00A17600" w:rsidRPr="00A17600" w:rsidRDefault="00A17600" w:rsidP="00A17600">
      <w:pPr>
        <w:pStyle w:val="ListParagraph"/>
        <w:widowControl/>
        <w:numPr>
          <w:ilvl w:val="0"/>
          <w:numId w:val="6"/>
        </w:numPr>
        <w:autoSpaceDE/>
        <w:autoSpaceDN/>
        <w:rPr>
          <w:sz w:val="20"/>
          <w:szCs w:val="20"/>
        </w:rPr>
      </w:pPr>
      <w:r w:rsidRPr="00A17600">
        <w:rPr>
          <w:sz w:val="20"/>
          <w:szCs w:val="20"/>
        </w:rPr>
        <w:t>Work with the Director of Marketing and Communications and Programme Producers to agree pricing structures for paid-for events.</w:t>
      </w:r>
    </w:p>
    <w:p w14:paraId="69E1ECFC" w14:textId="5ABFB46A" w:rsidR="00A17600" w:rsidRPr="00A17600" w:rsidRDefault="005A2B1B" w:rsidP="00A17600">
      <w:pPr>
        <w:pStyle w:val="ListParagraph"/>
        <w:widowControl/>
        <w:numPr>
          <w:ilvl w:val="0"/>
          <w:numId w:val="6"/>
        </w:numPr>
        <w:autoSpaceDE/>
        <w:autoSpaceDN/>
        <w:rPr>
          <w:sz w:val="20"/>
          <w:szCs w:val="20"/>
        </w:rPr>
      </w:pPr>
      <w:r>
        <w:rPr>
          <w:sz w:val="20"/>
          <w:szCs w:val="20"/>
        </w:rPr>
        <w:t>W</w:t>
      </w:r>
      <w:r w:rsidR="00A17600" w:rsidRPr="00A17600">
        <w:rPr>
          <w:sz w:val="20"/>
          <w:szCs w:val="20"/>
        </w:rPr>
        <w:t>ork together with the Customer Service team to provide the highest levels of customer service, together with a quality ticket sales service to maximise sales.</w:t>
      </w:r>
    </w:p>
    <w:p w14:paraId="1F9F322C" w14:textId="5A474BA4" w:rsidR="00A17600" w:rsidRPr="00A17600" w:rsidRDefault="005A2B1B" w:rsidP="00A17600">
      <w:pPr>
        <w:pStyle w:val="ListParagraph"/>
        <w:widowControl/>
        <w:numPr>
          <w:ilvl w:val="0"/>
          <w:numId w:val="6"/>
        </w:numPr>
        <w:autoSpaceDE/>
        <w:autoSpaceDN/>
        <w:rPr>
          <w:sz w:val="20"/>
          <w:szCs w:val="20"/>
        </w:rPr>
      </w:pPr>
      <w:r>
        <w:rPr>
          <w:sz w:val="20"/>
          <w:szCs w:val="20"/>
        </w:rPr>
        <w:t>Manage</w:t>
      </w:r>
      <w:r w:rsidR="00A17600" w:rsidRPr="00A17600">
        <w:rPr>
          <w:sz w:val="20"/>
          <w:szCs w:val="20"/>
        </w:rPr>
        <w:t xml:space="preserve"> relationships with external agencies and freelance practitioners including design agencies, printers etc, managing projects to ensure delivery on time and to budget.</w:t>
      </w:r>
    </w:p>
    <w:p w14:paraId="42864771" w14:textId="24E8927B" w:rsidR="00A17600" w:rsidRPr="00A17600" w:rsidRDefault="00A17600" w:rsidP="00A17600">
      <w:pPr>
        <w:pStyle w:val="ListParagraph"/>
        <w:widowControl/>
        <w:numPr>
          <w:ilvl w:val="0"/>
          <w:numId w:val="6"/>
        </w:numPr>
        <w:autoSpaceDE/>
        <w:autoSpaceDN/>
        <w:rPr>
          <w:sz w:val="20"/>
          <w:szCs w:val="20"/>
        </w:rPr>
      </w:pPr>
      <w:r w:rsidRPr="00A17600">
        <w:rPr>
          <w:sz w:val="20"/>
          <w:szCs w:val="20"/>
        </w:rPr>
        <w:t>Line manage and oversee the responsibilities and work of the Marketing and Sales Officers and Box Office Administrator</w:t>
      </w:r>
      <w:r w:rsidR="005A2B1B">
        <w:rPr>
          <w:sz w:val="20"/>
          <w:szCs w:val="20"/>
        </w:rPr>
        <w:t>.</w:t>
      </w:r>
    </w:p>
    <w:p w14:paraId="3904D26E" w14:textId="28742B60" w:rsidR="00A17600" w:rsidRDefault="00A17600" w:rsidP="00A17600">
      <w:pPr>
        <w:pStyle w:val="ListParagraph"/>
        <w:widowControl/>
        <w:numPr>
          <w:ilvl w:val="0"/>
          <w:numId w:val="6"/>
        </w:numPr>
        <w:autoSpaceDE/>
        <w:autoSpaceDN/>
        <w:rPr>
          <w:sz w:val="20"/>
          <w:szCs w:val="20"/>
        </w:rPr>
      </w:pPr>
      <w:r w:rsidRPr="00A17600">
        <w:rPr>
          <w:sz w:val="20"/>
          <w:szCs w:val="20"/>
        </w:rPr>
        <w:t>Plan and manage the budget for the Marketing team, ensuring budget is appropriately spent.</w:t>
      </w:r>
    </w:p>
    <w:p w14:paraId="4A393350" w14:textId="77777777" w:rsidR="00137E59" w:rsidRPr="00A17600" w:rsidRDefault="00137E59" w:rsidP="00137E59">
      <w:pPr>
        <w:pStyle w:val="ListParagraph"/>
        <w:widowControl/>
        <w:numPr>
          <w:ilvl w:val="0"/>
          <w:numId w:val="6"/>
        </w:numPr>
        <w:autoSpaceDE/>
        <w:autoSpaceDN/>
        <w:rPr>
          <w:sz w:val="20"/>
          <w:szCs w:val="20"/>
        </w:rPr>
      </w:pPr>
      <w:r>
        <w:rPr>
          <w:sz w:val="20"/>
          <w:szCs w:val="20"/>
        </w:rPr>
        <w:t>W</w:t>
      </w:r>
      <w:r w:rsidRPr="00A17600">
        <w:rPr>
          <w:sz w:val="20"/>
          <w:szCs w:val="20"/>
        </w:rPr>
        <w:t xml:space="preserve">ork with the Development team to develop and oversee the </w:t>
      </w:r>
      <w:r>
        <w:rPr>
          <w:sz w:val="20"/>
          <w:szCs w:val="20"/>
        </w:rPr>
        <w:t xml:space="preserve">recruitment for, and smooth running of, the </w:t>
      </w:r>
      <w:r w:rsidRPr="00A17600">
        <w:rPr>
          <w:sz w:val="20"/>
          <w:szCs w:val="20"/>
        </w:rPr>
        <w:t>HOME membership scheme.</w:t>
      </w:r>
    </w:p>
    <w:p w14:paraId="0F726C97" w14:textId="77777777" w:rsidR="00137E59" w:rsidRPr="00A17600" w:rsidRDefault="00137E59" w:rsidP="00137E59">
      <w:pPr>
        <w:pStyle w:val="ListParagraph"/>
        <w:widowControl/>
        <w:numPr>
          <w:ilvl w:val="0"/>
          <w:numId w:val="6"/>
        </w:numPr>
        <w:autoSpaceDE/>
        <w:autoSpaceDN/>
        <w:rPr>
          <w:sz w:val="20"/>
          <w:szCs w:val="20"/>
        </w:rPr>
      </w:pPr>
      <w:r w:rsidRPr="00A17600">
        <w:rPr>
          <w:sz w:val="20"/>
          <w:szCs w:val="20"/>
        </w:rPr>
        <w:t xml:space="preserve">Work with colleagues responsible for development, commercial and </w:t>
      </w:r>
      <w:r>
        <w:rPr>
          <w:sz w:val="20"/>
          <w:szCs w:val="20"/>
        </w:rPr>
        <w:t>customer service</w:t>
      </w:r>
      <w:r w:rsidRPr="00A17600">
        <w:rPr>
          <w:sz w:val="20"/>
          <w:szCs w:val="20"/>
        </w:rPr>
        <w:t xml:space="preserve">, providing marketing expertise and support </w:t>
      </w:r>
      <w:proofErr w:type="gramStart"/>
      <w:r w:rsidRPr="00A17600">
        <w:rPr>
          <w:sz w:val="20"/>
          <w:szCs w:val="20"/>
        </w:rPr>
        <w:t>in order to</w:t>
      </w:r>
      <w:proofErr w:type="gramEnd"/>
      <w:r w:rsidRPr="00A17600">
        <w:rPr>
          <w:sz w:val="20"/>
          <w:szCs w:val="20"/>
        </w:rPr>
        <w:t xml:space="preserve"> maximise our income via membership, fundraising, catering, corporate hires, the bookshop and other ancillary services</w:t>
      </w:r>
      <w:r>
        <w:rPr>
          <w:sz w:val="20"/>
          <w:szCs w:val="20"/>
        </w:rPr>
        <w:t>.</w:t>
      </w:r>
    </w:p>
    <w:p w14:paraId="0BB0BFEB" w14:textId="1D9DB3D1" w:rsidR="00137E59" w:rsidRDefault="00137E59" w:rsidP="00137E59">
      <w:pPr>
        <w:widowControl/>
        <w:autoSpaceDE/>
        <w:autoSpaceDN/>
        <w:rPr>
          <w:sz w:val="20"/>
          <w:szCs w:val="20"/>
        </w:rPr>
      </w:pPr>
    </w:p>
    <w:p w14:paraId="46081219" w14:textId="0ED40028" w:rsidR="00137E59" w:rsidRPr="00137E59" w:rsidRDefault="00137E59" w:rsidP="00137E59">
      <w:pPr>
        <w:widowControl/>
        <w:autoSpaceDE/>
        <w:autoSpaceDN/>
        <w:rPr>
          <w:b/>
          <w:bCs/>
          <w:sz w:val="20"/>
          <w:szCs w:val="20"/>
        </w:rPr>
      </w:pPr>
      <w:r w:rsidRPr="00137E59">
        <w:rPr>
          <w:b/>
          <w:bCs/>
          <w:sz w:val="20"/>
          <w:szCs w:val="20"/>
        </w:rPr>
        <w:t>CRM and Data</w:t>
      </w:r>
    </w:p>
    <w:p w14:paraId="0F8A59C3" w14:textId="70B91523" w:rsidR="00A17600" w:rsidRPr="00A17600" w:rsidRDefault="005A2B1B" w:rsidP="00A17600">
      <w:pPr>
        <w:pStyle w:val="ListParagraph"/>
        <w:widowControl/>
        <w:numPr>
          <w:ilvl w:val="0"/>
          <w:numId w:val="6"/>
        </w:numPr>
        <w:autoSpaceDE/>
        <w:autoSpaceDN/>
        <w:rPr>
          <w:sz w:val="20"/>
          <w:szCs w:val="20"/>
        </w:rPr>
      </w:pPr>
      <w:r>
        <w:rPr>
          <w:sz w:val="20"/>
          <w:szCs w:val="20"/>
        </w:rPr>
        <w:t>M</w:t>
      </w:r>
      <w:r w:rsidR="00A17600" w:rsidRPr="00A17600">
        <w:rPr>
          <w:sz w:val="20"/>
          <w:szCs w:val="20"/>
        </w:rPr>
        <w:t>anage the ticketing system (</w:t>
      </w:r>
      <w:proofErr w:type="spellStart"/>
      <w:r w:rsidR="00A17600" w:rsidRPr="00A17600">
        <w:rPr>
          <w:sz w:val="20"/>
          <w:szCs w:val="20"/>
        </w:rPr>
        <w:t>Spektrix</w:t>
      </w:r>
      <w:proofErr w:type="spellEnd"/>
      <w:r w:rsidR="00A17600" w:rsidRPr="00A17600">
        <w:rPr>
          <w:sz w:val="20"/>
          <w:szCs w:val="20"/>
        </w:rPr>
        <w:t xml:space="preserve">) including liaison with the service provider, arranging technical support, </w:t>
      </w:r>
      <w:proofErr w:type="gramStart"/>
      <w:r w:rsidR="00A17600" w:rsidRPr="00A17600">
        <w:rPr>
          <w:sz w:val="20"/>
          <w:szCs w:val="20"/>
        </w:rPr>
        <w:t>maintenance</w:t>
      </w:r>
      <w:proofErr w:type="gramEnd"/>
      <w:r w:rsidR="00A17600" w:rsidRPr="00A17600">
        <w:rPr>
          <w:sz w:val="20"/>
          <w:szCs w:val="20"/>
        </w:rPr>
        <w:t xml:space="preserve"> and housekeeping, and ensuring effective security for all data collection within the demands of data protection legislation.  </w:t>
      </w:r>
    </w:p>
    <w:p w14:paraId="540C4154" w14:textId="77777777" w:rsidR="00A17600" w:rsidRPr="00A17600" w:rsidRDefault="00A17600" w:rsidP="00A17600">
      <w:pPr>
        <w:widowControl/>
        <w:autoSpaceDE/>
        <w:autoSpaceDN/>
        <w:rPr>
          <w:sz w:val="20"/>
          <w:szCs w:val="20"/>
        </w:rPr>
      </w:pPr>
    </w:p>
    <w:p w14:paraId="75330F4D" w14:textId="61EBDE23" w:rsidR="00A17600" w:rsidRPr="00A17600" w:rsidRDefault="005A2B1B" w:rsidP="00A17600">
      <w:pPr>
        <w:pStyle w:val="ListParagraph"/>
        <w:widowControl/>
        <w:numPr>
          <w:ilvl w:val="0"/>
          <w:numId w:val="6"/>
        </w:numPr>
        <w:autoSpaceDE/>
        <w:autoSpaceDN/>
        <w:rPr>
          <w:sz w:val="20"/>
          <w:szCs w:val="20"/>
        </w:rPr>
      </w:pPr>
      <w:r>
        <w:rPr>
          <w:sz w:val="20"/>
          <w:szCs w:val="20"/>
        </w:rPr>
        <w:t>D</w:t>
      </w:r>
      <w:r w:rsidR="00A17600" w:rsidRPr="00A17600">
        <w:rPr>
          <w:sz w:val="20"/>
          <w:szCs w:val="20"/>
        </w:rPr>
        <w:t xml:space="preserve">irect </w:t>
      </w:r>
      <w:r>
        <w:rPr>
          <w:sz w:val="20"/>
          <w:szCs w:val="20"/>
        </w:rPr>
        <w:t xml:space="preserve">and </w:t>
      </w:r>
      <w:r w:rsidR="00A17600" w:rsidRPr="00A17600">
        <w:rPr>
          <w:sz w:val="20"/>
          <w:szCs w:val="20"/>
        </w:rPr>
        <w:t xml:space="preserve">manage the capture, selection, storage, </w:t>
      </w:r>
      <w:proofErr w:type="gramStart"/>
      <w:r w:rsidR="00A17600" w:rsidRPr="00A17600">
        <w:rPr>
          <w:sz w:val="20"/>
          <w:szCs w:val="20"/>
        </w:rPr>
        <w:t>profiling</w:t>
      </w:r>
      <w:proofErr w:type="gramEnd"/>
      <w:r w:rsidR="00A17600" w:rsidRPr="00A17600">
        <w:rPr>
          <w:sz w:val="20"/>
          <w:szCs w:val="20"/>
        </w:rPr>
        <w:t xml:space="preserve"> and analysis of all data on the Box Office system and any other relevant audience data.</w:t>
      </w:r>
    </w:p>
    <w:p w14:paraId="432E904C" w14:textId="7616A484" w:rsidR="00137E59" w:rsidRDefault="00137E59" w:rsidP="00137E59">
      <w:pPr>
        <w:pStyle w:val="ListParagraph"/>
        <w:widowControl/>
        <w:numPr>
          <w:ilvl w:val="0"/>
          <w:numId w:val="6"/>
        </w:numPr>
        <w:autoSpaceDE/>
        <w:autoSpaceDN/>
        <w:rPr>
          <w:sz w:val="20"/>
          <w:szCs w:val="20"/>
        </w:rPr>
      </w:pPr>
      <w:r>
        <w:rPr>
          <w:sz w:val="20"/>
          <w:szCs w:val="20"/>
        </w:rPr>
        <w:t>E</w:t>
      </w:r>
      <w:r w:rsidRPr="00A17600">
        <w:rPr>
          <w:sz w:val="20"/>
          <w:szCs w:val="20"/>
        </w:rPr>
        <w:t>nsure that the Marketing Team complies with all the requirements of the GDPR legislation</w:t>
      </w:r>
      <w:r>
        <w:rPr>
          <w:sz w:val="20"/>
          <w:szCs w:val="20"/>
        </w:rPr>
        <w:t xml:space="preserve"> across all activity</w:t>
      </w:r>
      <w:r w:rsidRPr="00A17600">
        <w:rPr>
          <w:sz w:val="20"/>
          <w:szCs w:val="20"/>
        </w:rPr>
        <w:t>.</w:t>
      </w:r>
    </w:p>
    <w:p w14:paraId="0629D23F" w14:textId="77777777" w:rsidR="00137E59" w:rsidRDefault="00137E59" w:rsidP="00137E59">
      <w:pPr>
        <w:pStyle w:val="ListParagraph"/>
        <w:widowControl/>
        <w:numPr>
          <w:ilvl w:val="0"/>
          <w:numId w:val="6"/>
        </w:numPr>
        <w:autoSpaceDE/>
        <w:autoSpaceDN/>
        <w:rPr>
          <w:sz w:val="20"/>
          <w:szCs w:val="20"/>
        </w:rPr>
      </w:pPr>
      <w:r w:rsidRPr="00137E59">
        <w:rPr>
          <w:sz w:val="20"/>
          <w:szCs w:val="20"/>
        </w:rPr>
        <w:t>Work with the Director of Marketing and Communications to ensure that we collect data effectively and fulfil audience research and reporting requirements of key funders</w:t>
      </w:r>
      <w:r>
        <w:rPr>
          <w:sz w:val="20"/>
          <w:szCs w:val="20"/>
        </w:rPr>
        <w:t xml:space="preserve"> and stakeholders.</w:t>
      </w:r>
    </w:p>
    <w:p w14:paraId="5DB25FAD" w14:textId="2782554D" w:rsidR="00137E59" w:rsidRDefault="00137E59" w:rsidP="00137E59">
      <w:pPr>
        <w:widowControl/>
        <w:autoSpaceDE/>
        <w:autoSpaceDN/>
        <w:rPr>
          <w:sz w:val="20"/>
          <w:szCs w:val="20"/>
        </w:rPr>
      </w:pPr>
    </w:p>
    <w:p w14:paraId="26B01B61" w14:textId="77777777" w:rsidR="00E233D1" w:rsidRDefault="00E233D1" w:rsidP="00315F3C">
      <w:pPr>
        <w:widowControl/>
        <w:autoSpaceDE/>
        <w:autoSpaceDN/>
        <w:rPr>
          <w:b/>
          <w:bCs/>
          <w:sz w:val="20"/>
          <w:szCs w:val="20"/>
        </w:rPr>
      </w:pPr>
    </w:p>
    <w:p w14:paraId="69989DED" w14:textId="670ADC3E" w:rsidR="00A17600" w:rsidRPr="00315F3C" w:rsidRDefault="00315F3C" w:rsidP="00315F3C">
      <w:pPr>
        <w:widowControl/>
        <w:autoSpaceDE/>
        <w:autoSpaceDN/>
        <w:rPr>
          <w:b/>
          <w:bCs/>
          <w:sz w:val="20"/>
          <w:szCs w:val="20"/>
        </w:rPr>
      </w:pPr>
      <w:r w:rsidRPr="00315F3C">
        <w:rPr>
          <w:b/>
          <w:bCs/>
          <w:sz w:val="20"/>
          <w:szCs w:val="20"/>
        </w:rPr>
        <w:lastRenderedPageBreak/>
        <w:t>Other</w:t>
      </w:r>
      <w:r w:rsidR="00A17600" w:rsidRPr="00315F3C">
        <w:rPr>
          <w:b/>
          <w:bCs/>
          <w:sz w:val="20"/>
          <w:szCs w:val="20"/>
        </w:rPr>
        <w:t xml:space="preserve"> duties</w:t>
      </w:r>
    </w:p>
    <w:p w14:paraId="66BEF822" w14:textId="262625F1" w:rsidR="00A17600" w:rsidRPr="00315F3C" w:rsidRDefault="00A17600" w:rsidP="00A17600">
      <w:pPr>
        <w:pStyle w:val="ListParagraph"/>
        <w:widowControl/>
        <w:numPr>
          <w:ilvl w:val="0"/>
          <w:numId w:val="6"/>
        </w:numPr>
        <w:autoSpaceDE/>
        <w:autoSpaceDN/>
        <w:rPr>
          <w:sz w:val="20"/>
          <w:szCs w:val="20"/>
        </w:rPr>
      </w:pPr>
      <w:r w:rsidRPr="00A17600">
        <w:rPr>
          <w:sz w:val="20"/>
          <w:szCs w:val="20"/>
        </w:rPr>
        <w:t>Deputise for other members of the department as required.</w:t>
      </w:r>
    </w:p>
    <w:p w14:paraId="50A9B0A1" w14:textId="33BC9F3E" w:rsidR="00A17600" w:rsidRPr="00315F3C" w:rsidRDefault="00A17600" w:rsidP="00A17600">
      <w:pPr>
        <w:pStyle w:val="ListParagraph"/>
        <w:widowControl/>
        <w:numPr>
          <w:ilvl w:val="0"/>
          <w:numId w:val="6"/>
        </w:numPr>
        <w:autoSpaceDE/>
        <w:autoSpaceDN/>
        <w:rPr>
          <w:sz w:val="20"/>
          <w:szCs w:val="20"/>
        </w:rPr>
      </w:pPr>
      <w:r w:rsidRPr="00A17600">
        <w:rPr>
          <w:sz w:val="20"/>
          <w:szCs w:val="20"/>
        </w:rPr>
        <w:t xml:space="preserve">Implement GMAC policies, </w:t>
      </w:r>
      <w:proofErr w:type="gramStart"/>
      <w:r w:rsidRPr="00A17600">
        <w:rPr>
          <w:sz w:val="20"/>
          <w:szCs w:val="20"/>
        </w:rPr>
        <w:t>in particular those</w:t>
      </w:r>
      <w:proofErr w:type="gramEnd"/>
      <w:r w:rsidRPr="00A17600">
        <w:rPr>
          <w:sz w:val="20"/>
          <w:szCs w:val="20"/>
        </w:rPr>
        <w:t xml:space="preserve"> around diversity, environmental sustainability and access</w:t>
      </w:r>
      <w:r w:rsidR="00137E59">
        <w:rPr>
          <w:sz w:val="20"/>
          <w:szCs w:val="20"/>
        </w:rPr>
        <w:t>.</w:t>
      </w:r>
    </w:p>
    <w:p w14:paraId="617342D0" w14:textId="6635E4D0" w:rsidR="00A17600" w:rsidRPr="00315F3C" w:rsidRDefault="00A17600" w:rsidP="00A17600">
      <w:pPr>
        <w:pStyle w:val="ListParagraph"/>
        <w:widowControl/>
        <w:numPr>
          <w:ilvl w:val="0"/>
          <w:numId w:val="6"/>
        </w:numPr>
        <w:autoSpaceDE/>
        <w:autoSpaceDN/>
        <w:rPr>
          <w:sz w:val="20"/>
          <w:szCs w:val="20"/>
        </w:rPr>
      </w:pPr>
      <w:r w:rsidRPr="00A17600">
        <w:rPr>
          <w:sz w:val="20"/>
          <w:szCs w:val="20"/>
        </w:rPr>
        <w:t>Carry out additional duties as deemed appropriate by the Director of Marketing and Communications</w:t>
      </w:r>
      <w:r w:rsidR="00137E59">
        <w:rPr>
          <w:sz w:val="20"/>
          <w:szCs w:val="20"/>
        </w:rPr>
        <w:t>.</w:t>
      </w:r>
    </w:p>
    <w:p w14:paraId="610A4ACC" w14:textId="3C97F0DB" w:rsidR="00A17600" w:rsidRPr="00315F3C" w:rsidRDefault="00A17600" w:rsidP="00A17600">
      <w:pPr>
        <w:pStyle w:val="ListParagraph"/>
        <w:widowControl/>
        <w:numPr>
          <w:ilvl w:val="0"/>
          <w:numId w:val="6"/>
        </w:numPr>
        <w:autoSpaceDE/>
        <w:autoSpaceDN/>
        <w:rPr>
          <w:sz w:val="20"/>
          <w:szCs w:val="20"/>
        </w:rPr>
      </w:pPr>
      <w:r w:rsidRPr="00A17600">
        <w:rPr>
          <w:sz w:val="20"/>
          <w:szCs w:val="20"/>
        </w:rPr>
        <w:t>Work evenings and weekends as appropriate</w:t>
      </w:r>
      <w:r w:rsidR="00137E59">
        <w:rPr>
          <w:sz w:val="20"/>
          <w:szCs w:val="20"/>
        </w:rPr>
        <w:t>.</w:t>
      </w:r>
    </w:p>
    <w:p w14:paraId="62E45D4F" w14:textId="22586A00" w:rsidR="00A17600" w:rsidRPr="00A17600" w:rsidRDefault="00A17600" w:rsidP="00A17600">
      <w:pPr>
        <w:pStyle w:val="ListParagraph"/>
        <w:widowControl/>
        <w:numPr>
          <w:ilvl w:val="0"/>
          <w:numId w:val="6"/>
        </w:numPr>
        <w:autoSpaceDE/>
        <w:autoSpaceDN/>
        <w:rPr>
          <w:sz w:val="20"/>
          <w:szCs w:val="20"/>
        </w:rPr>
      </w:pPr>
      <w:r w:rsidRPr="00A17600">
        <w:rPr>
          <w:sz w:val="20"/>
          <w:szCs w:val="20"/>
        </w:rPr>
        <w:t>Undertake national &amp; international travel as required.</w:t>
      </w:r>
    </w:p>
    <w:p w14:paraId="27FD6813" w14:textId="77777777" w:rsidR="007A6337" w:rsidRPr="004D72A4" w:rsidRDefault="007A6337" w:rsidP="0008219D">
      <w:pPr>
        <w:widowControl/>
        <w:autoSpaceDE/>
        <w:autoSpaceDN/>
        <w:rPr>
          <w:sz w:val="20"/>
          <w:szCs w:val="20"/>
        </w:rPr>
      </w:pPr>
    </w:p>
    <w:p w14:paraId="4FB5DE06" w14:textId="77777777" w:rsidR="007A6337" w:rsidRPr="004D72A4" w:rsidRDefault="007A6337" w:rsidP="0008219D">
      <w:pPr>
        <w:widowControl/>
        <w:autoSpaceDE/>
        <w:autoSpaceDN/>
        <w:rPr>
          <w:sz w:val="20"/>
          <w:szCs w:val="20"/>
        </w:rPr>
      </w:pPr>
      <w:r w:rsidRPr="004D72A4">
        <w:rPr>
          <w:sz w:val="20"/>
          <w:szCs w:val="20"/>
        </w:rPr>
        <w:t>This is not an exhaustive list of duties and HOME’s management may, at any time, allocate</w:t>
      </w:r>
    </w:p>
    <w:p w14:paraId="7F60F6A1" w14:textId="0F13795B" w:rsidR="0027632A" w:rsidRPr="004D72A4" w:rsidRDefault="007A6337" w:rsidP="0008219D">
      <w:pPr>
        <w:widowControl/>
        <w:autoSpaceDE/>
        <w:autoSpaceDN/>
        <w:rPr>
          <w:rFonts w:ascii="Arial" w:eastAsia="Times New Roman" w:hAnsi="Arial" w:cs="Arial"/>
          <w:sz w:val="20"/>
          <w:szCs w:val="20"/>
        </w:rPr>
      </w:pPr>
      <w:r w:rsidRPr="004D72A4">
        <w:rPr>
          <w:sz w:val="20"/>
          <w:szCs w:val="20"/>
        </w:rPr>
        <w:t>other duties which are of a similar nature or level.</w:t>
      </w:r>
    </w:p>
    <w:p w14:paraId="45E28822" w14:textId="77777777" w:rsidR="0027632A" w:rsidRPr="004D72A4" w:rsidRDefault="0027632A" w:rsidP="0008219D">
      <w:pPr>
        <w:widowControl/>
        <w:autoSpaceDE/>
        <w:autoSpaceDN/>
        <w:rPr>
          <w:rFonts w:ascii="Arial" w:eastAsia="Times New Roman" w:hAnsi="Arial" w:cs="Arial"/>
          <w:sz w:val="20"/>
          <w:szCs w:val="20"/>
        </w:rPr>
      </w:pPr>
    </w:p>
    <w:p w14:paraId="1E8D4DC1" w14:textId="77777777" w:rsidR="0027632A" w:rsidRPr="004D72A4" w:rsidRDefault="0027632A" w:rsidP="0008219D">
      <w:pPr>
        <w:widowControl/>
        <w:autoSpaceDE/>
        <w:autoSpaceDN/>
        <w:rPr>
          <w:rFonts w:eastAsia="Times New Roman" w:cs="Arial"/>
          <w:b/>
          <w:noProof/>
          <w:sz w:val="20"/>
          <w:szCs w:val="20"/>
        </w:rPr>
      </w:pPr>
      <w:r w:rsidRPr="004D72A4">
        <w:rPr>
          <w:rFonts w:eastAsia="Times New Roman" w:cs="Arial"/>
          <w:b/>
          <w:noProof/>
          <w:sz w:val="20"/>
          <w:szCs w:val="20"/>
        </w:rPr>
        <w:br w:type="page"/>
      </w:r>
    </w:p>
    <w:p w14:paraId="287ED2AB" w14:textId="77777777" w:rsidR="00656597" w:rsidRPr="004D72A4" w:rsidRDefault="00656597" w:rsidP="0008219D">
      <w:pPr>
        <w:widowControl/>
        <w:autoSpaceDE/>
        <w:autoSpaceDN/>
        <w:rPr>
          <w:rFonts w:eastAsia="Times New Roman" w:cs="Arial"/>
          <w:b/>
          <w:noProof/>
          <w:sz w:val="20"/>
          <w:szCs w:val="20"/>
        </w:rPr>
      </w:pPr>
    </w:p>
    <w:p w14:paraId="2DECB0F1" w14:textId="5BB0CB94" w:rsidR="0027632A" w:rsidRPr="009B3017" w:rsidRDefault="0027632A" w:rsidP="0008219D">
      <w:pPr>
        <w:widowControl/>
        <w:autoSpaceDE/>
        <w:autoSpaceDN/>
        <w:rPr>
          <w:rFonts w:eastAsia="Times New Roman" w:cs="Arial"/>
          <w:b/>
          <w:noProof/>
          <w:sz w:val="24"/>
          <w:szCs w:val="24"/>
        </w:rPr>
      </w:pPr>
      <w:r w:rsidRPr="009B3017">
        <w:rPr>
          <w:rFonts w:eastAsia="Times New Roman" w:cs="Arial"/>
          <w:b/>
          <w:noProof/>
          <w:sz w:val="24"/>
          <w:szCs w:val="24"/>
        </w:rPr>
        <w:t>PERSON SPECIFICATION</w:t>
      </w:r>
    </w:p>
    <w:p w14:paraId="6C4CE07E" w14:textId="77777777" w:rsidR="0027632A" w:rsidRPr="004D72A4" w:rsidRDefault="0027632A" w:rsidP="0008219D">
      <w:pPr>
        <w:widowControl/>
        <w:autoSpaceDE/>
        <w:autoSpaceDN/>
        <w:rPr>
          <w:rFonts w:eastAsia="Times New Roman" w:cs="Arial"/>
          <w:b/>
          <w:noProof/>
          <w:sz w:val="20"/>
          <w:szCs w:val="20"/>
        </w:rPr>
      </w:pPr>
    </w:p>
    <w:tbl>
      <w:tblPr>
        <w:tblStyle w:val="TableGrid"/>
        <w:tblW w:w="0" w:type="auto"/>
        <w:tblLook w:val="04A0" w:firstRow="1" w:lastRow="0" w:firstColumn="1" w:lastColumn="0" w:noHBand="0" w:noVBand="1"/>
      </w:tblPr>
      <w:tblGrid>
        <w:gridCol w:w="2122"/>
        <w:gridCol w:w="4313"/>
        <w:gridCol w:w="3194"/>
      </w:tblGrid>
      <w:tr w:rsidR="0027632A" w:rsidRPr="004D72A4" w14:paraId="7575E12B" w14:textId="77777777" w:rsidTr="00F92ABA">
        <w:tc>
          <w:tcPr>
            <w:tcW w:w="2122" w:type="dxa"/>
          </w:tcPr>
          <w:p w14:paraId="5C4D44E6" w14:textId="77777777" w:rsidR="0027632A" w:rsidRPr="004D72A4" w:rsidRDefault="0027632A" w:rsidP="0008219D">
            <w:pPr>
              <w:rPr>
                <w:rFonts w:eastAsia="Times New Roman" w:cs="Arial"/>
                <w:bCs/>
              </w:rPr>
            </w:pPr>
          </w:p>
        </w:tc>
        <w:tc>
          <w:tcPr>
            <w:tcW w:w="4313" w:type="dxa"/>
          </w:tcPr>
          <w:p w14:paraId="1B59009A" w14:textId="77777777" w:rsidR="0027632A" w:rsidRPr="009B3017" w:rsidRDefault="0027632A" w:rsidP="0008219D">
            <w:pPr>
              <w:rPr>
                <w:rFonts w:eastAsia="Times New Roman" w:cs="Arial"/>
                <w:b/>
              </w:rPr>
            </w:pPr>
            <w:r w:rsidRPr="009B3017">
              <w:rPr>
                <w:rFonts w:eastAsia="Times New Roman" w:cs="Arial"/>
                <w:b/>
              </w:rPr>
              <w:t>ESSENTIAL</w:t>
            </w:r>
          </w:p>
        </w:tc>
        <w:tc>
          <w:tcPr>
            <w:tcW w:w="3194" w:type="dxa"/>
          </w:tcPr>
          <w:p w14:paraId="4078CDA4" w14:textId="77777777" w:rsidR="0027632A" w:rsidRPr="009B3017" w:rsidRDefault="0027632A" w:rsidP="0008219D">
            <w:pPr>
              <w:rPr>
                <w:rFonts w:eastAsia="Times New Roman" w:cs="Arial"/>
                <w:b/>
              </w:rPr>
            </w:pPr>
            <w:r w:rsidRPr="009B3017">
              <w:rPr>
                <w:rFonts w:eastAsia="Times New Roman" w:cs="Arial"/>
                <w:b/>
              </w:rPr>
              <w:t>DESIRABLE</w:t>
            </w:r>
          </w:p>
        </w:tc>
      </w:tr>
      <w:tr w:rsidR="007D78E6" w:rsidRPr="004D72A4" w14:paraId="6F848C7C" w14:textId="77777777" w:rsidTr="00F92ABA">
        <w:tc>
          <w:tcPr>
            <w:tcW w:w="2122" w:type="dxa"/>
            <w:vMerge w:val="restart"/>
          </w:tcPr>
          <w:p w14:paraId="37CF2D08" w14:textId="77777777" w:rsidR="007D78E6" w:rsidRPr="009B3017" w:rsidRDefault="007D78E6" w:rsidP="00A21FB6">
            <w:pPr>
              <w:rPr>
                <w:rFonts w:eastAsia="Times New Roman" w:cs="Arial"/>
                <w:b/>
              </w:rPr>
            </w:pPr>
            <w:r w:rsidRPr="009B3017">
              <w:rPr>
                <w:rFonts w:eastAsia="Times New Roman" w:cs="Arial"/>
                <w:b/>
              </w:rPr>
              <w:t>Experience</w:t>
            </w:r>
          </w:p>
        </w:tc>
        <w:tc>
          <w:tcPr>
            <w:tcW w:w="4313" w:type="dxa"/>
          </w:tcPr>
          <w:p w14:paraId="21FF56E9" w14:textId="77777777" w:rsidR="007D78E6" w:rsidRPr="00137E59" w:rsidRDefault="007D78E6" w:rsidP="00A21FB6">
            <w:pPr>
              <w:pStyle w:val="BodyText0"/>
              <w:rPr>
                <w:rFonts w:ascii="Century Gothic" w:eastAsia="Times New Roman" w:hAnsi="Century Gothic" w:cs="Arial"/>
                <w:bCs/>
                <w:szCs w:val="22"/>
              </w:rPr>
            </w:pPr>
            <w:r>
              <w:rPr>
                <w:rFonts w:ascii="Century Gothic" w:eastAsia="Times New Roman" w:hAnsi="Century Gothic" w:cs="Arial"/>
                <w:bCs/>
                <w:szCs w:val="22"/>
              </w:rPr>
              <w:t>Experience</w:t>
            </w:r>
            <w:r w:rsidRPr="00235868">
              <w:rPr>
                <w:rFonts w:ascii="Century Gothic" w:eastAsia="Times New Roman" w:hAnsi="Century Gothic" w:cs="Arial"/>
                <w:bCs/>
                <w:szCs w:val="22"/>
              </w:rPr>
              <w:t xml:space="preserve"> in a similar role</w:t>
            </w:r>
            <w:r>
              <w:rPr>
                <w:rFonts w:ascii="Century Gothic" w:eastAsia="Times New Roman" w:hAnsi="Century Gothic" w:cs="Arial"/>
                <w:bCs/>
                <w:szCs w:val="22"/>
              </w:rPr>
              <w:t>, including line management</w:t>
            </w:r>
            <w:r w:rsidRPr="00235868">
              <w:rPr>
                <w:rFonts w:ascii="Century Gothic" w:eastAsia="Times New Roman" w:hAnsi="Century Gothic" w:cs="Arial"/>
                <w:bCs/>
                <w:szCs w:val="22"/>
              </w:rPr>
              <w:t xml:space="preserve"> </w:t>
            </w:r>
          </w:p>
        </w:tc>
        <w:tc>
          <w:tcPr>
            <w:tcW w:w="3194" w:type="dxa"/>
          </w:tcPr>
          <w:p w14:paraId="5BB5FBAA" w14:textId="77777777" w:rsidR="007D78E6" w:rsidRPr="004D72A4" w:rsidRDefault="007D78E6" w:rsidP="00A21FB6">
            <w:pPr>
              <w:rPr>
                <w:rFonts w:eastAsia="Times New Roman" w:cs="Arial"/>
                <w:bCs/>
              </w:rPr>
            </w:pPr>
            <w:r w:rsidRPr="00235868">
              <w:rPr>
                <w:rFonts w:eastAsia="Times New Roman" w:cs="Arial"/>
                <w:bCs/>
                <w:szCs w:val="22"/>
              </w:rPr>
              <w:t xml:space="preserve">Experience of </w:t>
            </w:r>
            <w:r>
              <w:rPr>
                <w:rFonts w:eastAsia="Times New Roman" w:cs="Arial"/>
                <w:bCs/>
                <w:szCs w:val="22"/>
              </w:rPr>
              <w:t>using</w:t>
            </w:r>
            <w:r w:rsidRPr="00235868">
              <w:rPr>
                <w:rFonts w:eastAsia="Times New Roman" w:cs="Arial"/>
                <w:bCs/>
                <w:szCs w:val="22"/>
              </w:rPr>
              <w:t xml:space="preserve"> </w:t>
            </w:r>
            <w:proofErr w:type="spellStart"/>
            <w:r>
              <w:rPr>
                <w:rFonts w:eastAsia="Times New Roman" w:cs="Arial"/>
                <w:bCs/>
                <w:szCs w:val="22"/>
              </w:rPr>
              <w:t>Spektrix</w:t>
            </w:r>
            <w:proofErr w:type="spellEnd"/>
            <w:r>
              <w:rPr>
                <w:rFonts w:eastAsia="Times New Roman" w:cs="Arial"/>
                <w:bCs/>
                <w:szCs w:val="22"/>
              </w:rPr>
              <w:t xml:space="preserve"> or similar ticketing system</w:t>
            </w:r>
          </w:p>
        </w:tc>
      </w:tr>
      <w:tr w:rsidR="007D78E6" w:rsidRPr="004D72A4" w14:paraId="3B2A5D1A" w14:textId="77777777" w:rsidTr="00F92ABA">
        <w:tc>
          <w:tcPr>
            <w:tcW w:w="2122" w:type="dxa"/>
            <w:vMerge/>
          </w:tcPr>
          <w:p w14:paraId="4B0E682F" w14:textId="77777777" w:rsidR="007D78E6" w:rsidRPr="004D72A4" w:rsidRDefault="007D78E6" w:rsidP="00A21FB6">
            <w:pPr>
              <w:rPr>
                <w:rFonts w:eastAsia="Times New Roman" w:cs="Arial"/>
                <w:bCs/>
              </w:rPr>
            </w:pPr>
          </w:p>
        </w:tc>
        <w:tc>
          <w:tcPr>
            <w:tcW w:w="4313" w:type="dxa"/>
          </w:tcPr>
          <w:p w14:paraId="02BFA5B9" w14:textId="77777777" w:rsidR="007D78E6" w:rsidRPr="00137E59" w:rsidRDefault="007D78E6" w:rsidP="00A21FB6">
            <w:pPr>
              <w:pStyle w:val="BodyText0"/>
              <w:rPr>
                <w:rFonts w:ascii="Century Gothic" w:eastAsia="Times New Roman" w:hAnsi="Century Gothic" w:cs="Arial"/>
                <w:bCs/>
                <w:szCs w:val="22"/>
              </w:rPr>
            </w:pPr>
            <w:r w:rsidRPr="00235868">
              <w:rPr>
                <w:rFonts w:ascii="Century Gothic" w:eastAsia="Times New Roman" w:hAnsi="Century Gothic" w:cs="Arial"/>
                <w:bCs/>
                <w:szCs w:val="22"/>
              </w:rPr>
              <w:t>Experience of planning and managing budgets</w:t>
            </w:r>
          </w:p>
        </w:tc>
        <w:tc>
          <w:tcPr>
            <w:tcW w:w="3194" w:type="dxa"/>
          </w:tcPr>
          <w:p w14:paraId="0D456B19" w14:textId="77777777" w:rsidR="007D78E6" w:rsidRPr="004D72A4" w:rsidRDefault="007D78E6" w:rsidP="00A21FB6">
            <w:pPr>
              <w:rPr>
                <w:rFonts w:eastAsia="Times New Roman" w:cs="Arial"/>
                <w:bCs/>
              </w:rPr>
            </w:pPr>
          </w:p>
        </w:tc>
      </w:tr>
      <w:tr w:rsidR="007D78E6" w:rsidRPr="004D72A4" w14:paraId="4D9338C9" w14:textId="77777777" w:rsidTr="00F92ABA">
        <w:tc>
          <w:tcPr>
            <w:tcW w:w="2122" w:type="dxa"/>
            <w:vMerge/>
          </w:tcPr>
          <w:p w14:paraId="63426FB2" w14:textId="77777777" w:rsidR="007D78E6" w:rsidRPr="004D72A4" w:rsidRDefault="007D78E6" w:rsidP="00A21FB6">
            <w:pPr>
              <w:rPr>
                <w:rFonts w:eastAsia="Times New Roman" w:cs="Arial"/>
                <w:bCs/>
              </w:rPr>
            </w:pPr>
          </w:p>
        </w:tc>
        <w:tc>
          <w:tcPr>
            <w:tcW w:w="4313" w:type="dxa"/>
          </w:tcPr>
          <w:p w14:paraId="06C3F89A" w14:textId="77777777" w:rsidR="007D78E6" w:rsidRPr="00137E59" w:rsidRDefault="007D78E6" w:rsidP="00A21FB6">
            <w:pPr>
              <w:pStyle w:val="BodyText0"/>
              <w:rPr>
                <w:rFonts w:ascii="Century Gothic" w:eastAsia="Times New Roman" w:hAnsi="Century Gothic" w:cs="Arial"/>
                <w:bCs/>
                <w:szCs w:val="22"/>
              </w:rPr>
            </w:pPr>
            <w:r w:rsidRPr="00235868">
              <w:rPr>
                <w:rFonts w:ascii="Century Gothic" w:eastAsia="Times New Roman" w:hAnsi="Century Gothic" w:cs="Arial"/>
                <w:bCs/>
                <w:szCs w:val="22"/>
              </w:rPr>
              <w:t>Proven track record in delivering effective marketing and audience development campaigns that drive sales</w:t>
            </w:r>
          </w:p>
        </w:tc>
        <w:tc>
          <w:tcPr>
            <w:tcW w:w="3194" w:type="dxa"/>
          </w:tcPr>
          <w:p w14:paraId="2724E5DE" w14:textId="77777777" w:rsidR="007D78E6" w:rsidRPr="004D72A4" w:rsidRDefault="007D78E6" w:rsidP="00A21FB6">
            <w:pPr>
              <w:rPr>
                <w:rFonts w:eastAsia="Times New Roman" w:cs="Arial"/>
                <w:bCs/>
              </w:rPr>
            </w:pPr>
          </w:p>
        </w:tc>
      </w:tr>
      <w:tr w:rsidR="007D78E6" w:rsidRPr="004D72A4" w14:paraId="485495F1" w14:textId="77777777" w:rsidTr="00F92ABA">
        <w:tc>
          <w:tcPr>
            <w:tcW w:w="2122" w:type="dxa"/>
            <w:vMerge/>
          </w:tcPr>
          <w:p w14:paraId="23F64745" w14:textId="77777777" w:rsidR="007D78E6" w:rsidRPr="004D72A4" w:rsidRDefault="007D78E6" w:rsidP="00A21FB6">
            <w:pPr>
              <w:rPr>
                <w:rFonts w:eastAsia="Times New Roman" w:cs="Arial"/>
                <w:bCs/>
              </w:rPr>
            </w:pPr>
          </w:p>
        </w:tc>
        <w:tc>
          <w:tcPr>
            <w:tcW w:w="4313" w:type="dxa"/>
          </w:tcPr>
          <w:p w14:paraId="3A18EA26" w14:textId="77777777" w:rsidR="007D78E6" w:rsidRPr="00137E59" w:rsidRDefault="007D78E6" w:rsidP="00A21FB6">
            <w:pPr>
              <w:pStyle w:val="BodyText0"/>
              <w:rPr>
                <w:rFonts w:ascii="Century Gothic" w:eastAsia="Times New Roman" w:hAnsi="Century Gothic" w:cs="Arial"/>
                <w:bCs/>
                <w:szCs w:val="22"/>
              </w:rPr>
            </w:pPr>
            <w:r w:rsidRPr="00235868">
              <w:rPr>
                <w:rFonts w:ascii="Century Gothic" w:eastAsia="Times New Roman" w:hAnsi="Century Gothic" w:cs="Arial"/>
                <w:bCs/>
                <w:szCs w:val="22"/>
              </w:rPr>
              <w:t xml:space="preserve">Experience of analysing marketing metrics and producing reports that demonstrate the effectiveness of marketing campaigns </w:t>
            </w:r>
          </w:p>
        </w:tc>
        <w:tc>
          <w:tcPr>
            <w:tcW w:w="3194" w:type="dxa"/>
          </w:tcPr>
          <w:p w14:paraId="68DB839A" w14:textId="77777777" w:rsidR="007D78E6" w:rsidRPr="004D72A4" w:rsidRDefault="007D78E6" w:rsidP="00A21FB6">
            <w:pPr>
              <w:rPr>
                <w:rFonts w:eastAsia="Times New Roman" w:cs="Arial"/>
                <w:bCs/>
              </w:rPr>
            </w:pPr>
          </w:p>
        </w:tc>
      </w:tr>
      <w:tr w:rsidR="007D78E6" w:rsidRPr="004D72A4" w14:paraId="7247FD09" w14:textId="77777777" w:rsidTr="00F92ABA">
        <w:tc>
          <w:tcPr>
            <w:tcW w:w="2122" w:type="dxa"/>
            <w:vMerge/>
          </w:tcPr>
          <w:p w14:paraId="70092713" w14:textId="77777777" w:rsidR="007D78E6" w:rsidRPr="004D72A4" w:rsidRDefault="007D78E6" w:rsidP="00A21FB6">
            <w:pPr>
              <w:rPr>
                <w:rFonts w:eastAsia="Times New Roman" w:cs="Arial"/>
                <w:bCs/>
              </w:rPr>
            </w:pPr>
          </w:p>
        </w:tc>
        <w:tc>
          <w:tcPr>
            <w:tcW w:w="4313" w:type="dxa"/>
          </w:tcPr>
          <w:p w14:paraId="2A2CECA7" w14:textId="77777777" w:rsidR="007D78E6" w:rsidRPr="004D72A4" w:rsidRDefault="007D78E6" w:rsidP="00A21FB6">
            <w:pPr>
              <w:rPr>
                <w:rFonts w:eastAsia="Times New Roman" w:cs="Arial"/>
                <w:bCs/>
              </w:rPr>
            </w:pPr>
            <w:r w:rsidRPr="00235868">
              <w:rPr>
                <w:rFonts w:eastAsia="Times New Roman" w:cs="Arial"/>
                <w:bCs/>
                <w:szCs w:val="22"/>
              </w:rPr>
              <w:t>Experience of CRM systems and of using customer data to drive income</w:t>
            </w:r>
          </w:p>
        </w:tc>
        <w:tc>
          <w:tcPr>
            <w:tcW w:w="3194" w:type="dxa"/>
          </w:tcPr>
          <w:p w14:paraId="187F9A1D" w14:textId="77777777" w:rsidR="007D78E6" w:rsidRPr="004D72A4" w:rsidRDefault="007D78E6" w:rsidP="00A21FB6">
            <w:pPr>
              <w:rPr>
                <w:rFonts w:eastAsia="Times New Roman" w:cs="Times New Roman"/>
              </w:rPr>
            </w:pPr>
          </w:p>
        </w:tc>
      </w:tr>
      <w:tr w:rsidR="00FE6703" w:rsidRPr="004D72A4" w14:paraId="3BA8CE9C" w14:textId="77777777" w:rsidTr="00F92ABA">
        <w:tc>
          <w:tcPr>
            <w:tcW w:w="2122" w:type="dxa"/>
            <w:vMerge w:val="restart"/>
          </w:tcPr>
          <w:p w14:paraId="2C824E5B" w14:textId="3F164B98" w:rsidR="00FE6703" w:rsidRPr="009B3017" w:rsidRDefault="00FE6703" w:rsidP="00FE6703">
            <w:pPr>
              <w:rPr>
                <w:rFonts w:eastAsia="Times New Roman" w:cs="Arial"/>
                <w:b/>
              </w:rPr>
            </w:pPr>
            <w:r w:rsidRPr="009B3017">
              <w:rPr>
                <w:rFonts w:eastAsia="Times New Roman" w:cs="Arial"/>
                <w:b/>
              </w:rPr>
              <w:t>Specialist knowledge</w:t>
            </w:r>
          </w:p>
        </w:tc>
        <w:tc>
          <w:tcPr>
            <w:tcW w:w="4313" w:type="dxa"/>
          </w:tcPr>
          <w:p w14:paraId="1E04C1AB" w14:textId="1BB6591E" w:rsidR="00FE6703" w:rsidRPr="007D78E6" w:rsidRDefault="00FE6703" w:rsidP="00FE6703">
            <w:pPr>
              <w:pStyle w:val="BodyText0"/>
              <w:rPr>
                <w:rFonts w:ascii="Century Gothic" w:eastAsia="Times New Roman" w:hAnsi="Century Gothic" w:cs="Arial"/>
                <w:bCs/>
                <w:szCs w:val="22"/>
              </w:rPr>
            </w:pPr>
            <w:r w:rsidRPr="00235868">
              <w:rPr>
                <w:rFonts w:ascii="Century Gothic" w:eastAsia="Times New Roman" w:hAnsi="Century Gothic" w:cs="Arial"/>
                <w:bCs/>
                <w:szCs w:val="22"/>
              </w:rPr>
              <w:t xml:space="preserve">Knowledge of legislation relating to copyright, data capture </w:t>
            </w:r>
            <w:r>
              <w:rPr>
                <w:rFonts w:ascii="Century Gothic" w:eastAsia="Times New Roman" w:hAnsi="Century Gothic" w:cs="Arial"/>
                <w:bCs/>
                <w:szCs w:val="22"/>
              </w:rPr>
              <w:t>and</w:t>
            </w:r>
            <w:r w:rsidRPr="00235868">
              <w:rPr>
                <w:rFonts w:ascii="Century Gothic" w:eastAsia="Times New Roman" w:hAnsi="Century Gothic" w:cs="Arial"/>
                <w:bCs/>
                <w:szCs w:val="22"/>
              </w:rPr>
              <w:t xml:space="preserve"> data protection</w:t>
            </w:r>
          </w:p>
        </w:tc>
        <w:tc>
          <w:tcPr>
            <w:tcW w:w="3194" w:type="dxa"/>
          </w:tcPr>
          <w:p w14:paraId="378670F9" w14:textId="4F80CDAB" w:rsidR="00FE6703" w:rsidRPr="007D78E6" w:rsidRDefault="00FE6703" w:rsidP="00FE6703">
            <w:pPr>
              <w:pStyle w:val="BodyText0"/>
              <w:rPr>
                <w:rFonts w:ascii="Century Gothic" w:eastAsia="Times New Roman" w:hAnsi="Century Gothic" w:cs="Arial"/>
                <w:bCs/>
                <w:szCs w:val="22"/>
              </w:rPr>
            </w:pPr>
            <w:r w:rsidRPr="00235868">
              <w:rPr>
                <w:rFonts w:ascii="Century Gothic" w:eastAsia="Times New Roman" w:hAnsi="Century Gothic" w:cs="Arial"/>
                <w:bCs/>
                <w:szCs w:val="22"/>
              </w:rPr>
              <w:t>Excellent knowledge of</w:t>
            </w:r>
            <w:r>
              <w:rPr>
                <w:rFonts w:ascii="Century Gothic" w:eastAsia="Times New Roman" w:hAnsi="Century Gothic" w:cs="Arial"/>
                <w:bCs/>
                <w:szCs w:val="22"/>
              </w:rPr>
              <w:t>,</w:t>
            </w:r>
            <w:r w:rsidRPr="00235868">
              <w:rPr>
                <w:rFonts w:ascii="Century Gothic" w:eastAsia="Times New Roman" w:hAnsi="Century Gothic" w:cs="Arial"/>
                <w:bCs/>
                <w:szCs w:val="22"/>
              </w:rPr>
              <w:t xml:space="preserve"> and interest in</w:t>
            </w:r>
            <w:r>
              <w:rPr>
                <w:rFonts w:ascii="Century Gothic" w:eastAsia="Times New Roman" w:hAnsi="Century Gothic" w:cs="Arial"/>
                <w:bCs/>
                <w:szCs w:val="22"/>
              </w:rPr>
              <w:t>,</w:t>
            </w:r>
            <w:r w:rsidRPr="00235868">
              <w:rPr>
                <w:rFonts w:ascii="Century Gothic" w:eastAsia="Times New Roman" w:hAnsi="Century Gothic" w:cs="Arial"/>
                <w:bCs/>
                <w:szCs w:val="22"/>
              </w:rPr>
              <w:t xml:space="preserve"> the UK arts</w:t>
            </w:r>
            <w:r>
              <w:rPr>
                <w:rFonts w:ascii="Century Gothic" w:eastAsia="Times New Roman" w:hAnsi="Century Gothic" w:cs="Arial"/>
                <w:bCs/>
                <w:szCs w:val="22"/>
              </w:rPr>
              <w:t>, cultural or visitor attraction sectors</w:t>
            </w:r>
          </w:p>
        </w:tc>
      </w:tr>
      <w:tr w:rsidR="00FE6703" w:rsidRPr="004D72A4" w14:paraId="4A7FDD2E" w14:textId="77777777" w:rsidTr="00F92ABA">
        <w:tc>
          <w:tcPr>
            <w:tcW w:w="2122" w:type="dxa"/>
            <w:vMerge/>
          </w:tcPr>
          <w:p w14:paraId="560AFB74" w14:textId="77777777" w:rsidR="00FE6703" w:rsidRPr="004D72A4" w:rsidRDefault="00FE6703" w:rsidP="00FE6703">
            <w:pPr>
              <w:rPr>
                <w:rFonts w:eastAsia="Times New Roman" w:cs="Arial"/>
                <w:bCs/>
              </w:rPr>
            </w:pPr>
          </w:p>
        </w:tc>
        <w:tc>
          <w:tcPr>
            <w:tcW w:w="4313" w:type="dxa"/>
          </w:tcPr>
          <w:p w14:paraId="7E5D8799" w14:textId="3D858C2C" w:rsidR="00FE6703" w:rsidRPr="007D78E6" w:rsidRDefault="00FE6703" w:rsidP="00FE6703">
            <w:pPr>
              <w:pStyle w:val="BodyText0"/>
              <w:rPr>
                <w:rFonts w:ascii="Century Gothic" w:eastAsia="Times New Roman" w:hAnsi="Century Gothic" w:cs="Arial"/>
                <w:bCs/>
                <w:szCs w:val="22"/>
              </w:rPr>
            </w:pPr>
            <w:r w:rsidRPr="00235868">
              <w:rPr>
                <w:rFonts w:ascii="Century Gothic" w:eastAsia="Times New Roman" w:hAnsi="Century Gothic" w:cs="Arial"/>
                <w:bCs/>
                <w:szCs w:val="22"/>
              </w:rPr>
              <w:t xml:space="preserve">Excellent understanding of and high level commitment to equality </w:t>
            </w:r>
            <w:proofErr w:type="gramStart"/>
            <w:r w:rsidRPr="00235868">
              <w:rPr>
                <w:rFonts w:ascii="Century Gothic" w:eastAsia="Times New Roman" w:hAnsi="Century Gothic" w:cs="Arial"/>
                <w:bCs/>
                <w:szCs w:val="22"/>
              </w:rPr>
              <w:t xml:space="preserve">and </w:t>
            </w:r>
            <w:r>
              <w:rPr>
                <w:rFonts w:ascii="Century Gothic" w:eastAsia="Times New Roman" w:hAnsi="Century Gothic" w:cs="Arial"/>
                <w:bCs/>
                <w:szCs w:val="22"/>
              </w:rPr>
              <w:t xml:space="preserve"> r</w:t>
            </w:r>
            <w:r w:rsidRPr="00235868">
              <w:rPr>
                <w:rFonts w:ascii="Century Gothic" w:eastAsia="Times New Roman" w:hAnsi="Century Gothic" w:cs="Arial"/>
                <w:bCs/>
                <w:szCs w:val="22"/>
              </w:rPr>
              <w:t>epresentation</w:t>
            </w:r>
            <w:proofErr w:type="gramEnd"/>
            <w:r w:rsidRPr="00235868">
              <w:rPr>
                <w:rFonts w:ascii="Century Gothic" w:eastAsia="Times New Roman" w:hAnsi="Century Gothic" w:cs="Arial"/>
                <w:bCs/>
                <w:szCs w:val="22"/>
              </w:rPr>
              <w:t xml:space="preserve"> </w:t>
            </w:r>
          </w:p>
        </w:tc>
        <w:tc>
          <w:tcPr>
            <w:tcW w:w="3194" w:type="dxa"/>
          </w:tcPr>
          <w:p w14:paraId="6527FF73" w14:textId="029F4B2C" w:rsidR="00FE6703" w:rsidRPr="004D72A4" w:rsidRDefault="00FE6703" w:rsidP="00FE6703">
            <w:pPr>
              <w:rPr>
                <w:rFonts w:eastAsia="Times New Roman" w:cs="Arial"/>
                <w:bCs/>
              </w:rPr>
            </w:pPr>
            <w:r>
              <w:rPr>
                <w:rFonts w:eastAsia="Times New Roman" w:cs="Arial"/>
                <w:bCs/>
                <w:szCs w:val="22"/>
              </w:rPr>
              <w:t xml:space="preserve">Strong understanding of Box Office ticketing systems, including event set up, data analysis and reporting </w:t>
            </w:r>
          </w:p>
        </w:tc>
      </w:tr>
      <w:tr w:rsidR="00FE6703" w:rsidRPr="004D72A4" w14:paraId="605949FF" w14:textId="77777777" w:rsidTr="00F92ABA">
        <w:tc>
          <w:tcPr>
            <w:tcW w:w="2122" w:type="dxa"/>
            <w:vMerge/>
          </w:tcPr>
          <w:p w14:paraId="58F0FBA7" w14:textId="77777777" w:rsidR="00FE6703" w:rsidRPr="004D72A4" w:rsidRDefault="00FE6703" w:rsidP="00FE6703">
            <w:pPr>
              <w:rPr>
                <w:rFonts w:eastAsia="Times New Roman" w:cs="Arial"/>
                <w:bCs/>
              </w:rPr>
            </w:pPr>
          </w:p>
        </w:tc>
        <w:tc>
          <w:tcPr>
            <w:tcW w:w="4313" w:type="dxa"/>
          </w:tcPr>
          <w:p w14:paraId="2FF31FEB" w14:textId="475F3745" w:rsidR="00FE6703" w:rsidRPr="007D78E6" w:rsidRDefault="00FE6703" w:rsidP="00FE6703">
            <w:pPr>
              <w:pStyle w:val="BodyText0"/>
              <w:rPr>
                <w:rFonts w:ascii="Century Gothic" w:eastAsia="Times New Roman" w:hAnsi="Century Gothic" w:cs="Arial"/>
                <w:bCs/>
                <w:szCs w:val="22"/>
              </w:rPr>
            </w:pPr>
            <w:r w:rsidRPr="00235868">
              <w:rPr>
                <w:rFonts w:ascii="Century Gothic" w:eastAsia="Times New Roman" w:hAnsi="Century Gothic" w:cs="Arial"/>
                <w:bCs/>
                <w:szCs w:val="22"/>
              </w:rPr>
              <w:t>Knowledge of brand management and development</w:t>
            </w:r>
          </w:p>
        </w:tc>
        <w:tc>
          <w:tcPr>
            <w:tcW w:w="3194" w:type="dxa"/>
          </w:tcPr>
          <w:p w14:paraId="1D1C4394" w14:textId="34138059" w:rsidR="00FE6703" w:rsidRPr="004D72A4" w:rsidRDefault="00FE6703" w:rsidP="00FE6703">
            <w:pPr>
              <w:rPr>
                <w:rFonts w:eastAsia="Times New Roman" w:cs="Arial"/>
                <w:bCs/>
              </w:rPr>
            </w:pPr>
            <w:r w:rsidRPr="004D72A4">
              <w:rPr>
                <w:rFonts w:eastAsia="Times New Roman" w:cs="Arial"/>
                <w:bCs/>
              </w:rPr>
              <w:t>Knowledge of the theatre and performing arts, visual arts and/or film sectors</w:t>
            </w:r>
          </w:p>
        </w:tc>
      </w:tr>
      <w:tr w:rsidR="00FE6703" w:rsidRPr="004D72A4" w14:paraId="641232C1" w14:textId="77777777" w:rsidTr="00F92ABA">
        <w:tc>
          <w:tcPr>
            <w:tcW w:w="2122" w:type="dxa"/>
            <w:vMerge w:val="restart"/>
          </w:tcPr>
          <w:p w14:paraId="262933A4" w14:textId="538460DF" w:rsidR="00FE6703" w:rsidRPr="009B3017" w:rsidRDefault="00FE6703" w:rsidP="00FE6703">
            <w:pPr>
              <w:rPr>
                <w:rFonts w:eastAsia="Times New Roman" w:cs="Arial"/>
                <w:b/>
              </w:rPr>
            </w:pPr>
            <w:r w:rsidRPr="009B3017">
              <w:rPr>
                <w:rFonts w:eastAsia="Times New Roman" w:cs="Arial"/>
                <w:b/>
              </w:rPr>
              <w:t>Practical skills</w:t>
            </w:r>
          </w:p>
        </w:tc>
        <w:tc>
          <w:tcPr>
            <w:tcW w:w="4313" w:type="dxa"/>
          </w:tcPr>
          <w:p w14:paraId="15AEEA3B" w14:textId="2DA5D0EB" w:rsidR="00FE6703" w:rsidRPr="007D78E6" w:rsidRDefault="00FE6703" w:rsidP="00FE6703">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Excellent organisational, scheduling and planning skills</w:t>
            </w:r>
            <w:r>
              <w:rPr>
                <w:rFonts w:ascii="Century Gothic" w:eastAsia="Times New Roman" w:hAnsi="Century Gothic" w:cs="Arial"/>
                <w:bCs/>
                <w:szCs w:val="22"/>
              </w:rPr>
              <w:t xml:space="preserve">, including ability to </w:t>
            </w:r>
            <w:proofErr w:type="gramStart"/>
            <w:r>
              <w:rPr>
                <w:rFonts w:ascii="Century Gothic" w:eastAsia="Times New Roman" w:hAnsi="Century Gothic" w:cs="Arial"/>
                <w:bCs/>
                <w:szCs w:val="22"/>
              </w:rPr>
              <w:t>prioritise  sizeable</w:t>
            </w:r>
            <w:proofErr w:type="gramEnd"/>
            <w:r>
              <w:rPr>
                <w:rFonts w:ascii="Century Gothic" w:eastAsia="Times New Roman" w:hAnsi="Century Gothic" w:cs="Arial"/>
                <w:bCs/>
                <w:szCs w:val="22"/>
              </w:rPr>
              <w:t xml:space="preserve"> workload and delegate tasks accordingly</w:t>
            </w:r>
          </w:p>
        </w:tc>
        <w:tc>
          <w:tcPr>
            <w:tcW w:w="3194" w:type="dxa"/>
          </w:tcPr>
          <w:p w14:paraId="725C9021" w14:textId="124C07F1" w:rsidR="00FE6703" w:rsidRPr="004D72A4" w:rsidRDefault="00FE6703" w:rsidP="00FE6703">
            <w:pPr>
              <w:rPr>
                <w:rFonts w:eastAsia="Times New Roman" w:cs="Arial"/>
                <w:bCs/>
              </w:rPr>
            </w:pPr>
            <w:r w:rsidRPr="004D72A4">
              <w:rPr>
                <w:rFonts w:eastAsia="Times New Roman" w:cs="Times New Roman"/>
              </w:rPr>
              <w:t xml:space="preserve">Design and/or </w:t>
            </w:r>
            <w:r>
              <w:rPr>
                <w:rFonts w:eastAsia="Times New Roman" w:cs="Times New Roman"/>
              </w:rPr>
              <w:t xml:space="preserve">video </w:t>
            </w:r>
            <w:r w:rsidRPr="004D72A4">
              <w:rPr>
                <w:rFonts w:eastAsia="Times New Roman" w:cs="Times New Roman"/>
              </w:rPr>
              <w:t>editing skills</w:t>
            </w:r>
          </w:p>
        </w:tc>
      </w:tr>
      <w:tr w:rsidR="00FE6703" w:rsidRPr="004D72A4" w14:paraId="505D11F7" w14:textId="77777777" w:rsidTr="00F92ABA">
        <w:tc>
          <w:tcPr>
            <w:tcW w:w="2122" w:type="dxa"/>
            <w:vMerge/>
          </w:tcPr>
          <w:p w14:paraId="2931FE31" w14:textId="77777777" w:rsidR="00FE6703" w:rsidRPr="004D72A4" w:rsidRDefault="00FE6703" w:rsidP="00FE6703">
            <w:pPr>
              <w:rPr>
                <w:rFonts w:eastAsia="Times New Roman" w:cs="Arial"/>
                <w:bCs/>
              </w:rPr>
            </w:pPr>
          </w:p>
        </w:tc>
        <w:tc>
          <w:tcPr>
            <w:tcW w:w="4313" w:type="dxa"/>
          </w:tcPr>
          <w:p w14:paraId="7DF15CBD" w14:textId="6091153F" w:rsidR="00FE6703" w:rsidRPr="007D78E6" w:rsidRDefault="00FE6703" w:rsidP="00FE6703">
            <w:pPr>
              <w:pStyle w:val="BodyText0"/>
              <w:rPr>
                <w:rFonts w:ascii="Century Gothic" w:eastAsia="Times New Roman" w:hAnsi="Century Gothic" w:cs="Arial"/>
                <w:bCs/>
                <w:szCs w:val="22"/>
              </w:rPr>
            </w:pPr>
            <w:r w:rsidRPr="00235868">
              <w:rPr>
                <w:rFonts w:ascii="Century Gothic" w:eastAsia="Times New Roman" w:hAnsi="Century Gothic" w:cs="Arial"/>
                <w:bCs/>
                <w:szCs w:val="22"/>
              </w:rPr>
              <w:t xml:space="preserve">Excellent communication skills – able to motivate a broad cross section of both internal and external partners, including arts professionals </w:t>
            </w:r>
          </w:p>
        </w:tc>
        <w:tc>
          <w:tcPr>
            <w:tcW w:w="3194" w:type="dxa"/>
          </w:tcPr>
          <w:p w14:paraId="2F7FAEAE" w14:textId="77777777" w:rsidR="00FE6703" w:rsidRPr="004D72A4" w:rsidRDefault="00FE6703" w:rsidP="00FE6703">
            <w:pPr>
              <w:rPr>
                <w:rFonts w:ascii="Book Antiqua" w:eastAsia="Times New Roman" w:hAnsi="Book Antiqua" w:cs="Times New Roman"/>
              </w:rPr>
            </w:pPr>
          </w:p>
        </w:tc>
      </w:tr>
      <w:tr w:rsidR="00FE6703" w:rsidRPr="004D72A4" w14:paraId="6E58572D" w14:textId="77777777" w:rsidTr="00F92ABA">
        <w:tc>
          <w:tcPr>
            <w:tcW w:w="2122" w:type="dxa"/>
            <w:vMerge/>
          </w:tcPr>
          <w:p w14:paraId="1D8718E2" w14:textId="77777777" w:rsidR="00FE6703" w:rsidRPr="004D72A4" w:rsidRDefault="00FE6703" w:rsidP="00FE6703">
            <w:pPr>
              <w:rPr>
                <w:rFonts w:eastAsia="Times New Roman" w:cs="Arial"/>
                <w:bCs/>
              </w:rPr>
            </w:pPr>
          </w:p>
        </w:tc>
        <w:tc>
          <w:tcPr>
            <w:tcW w:w="4313" w:type="dxa"/>
          </w:tcPr>
          <w:p w14:paraId="62D25C02" w14:textId="3D9D6606" w:rsidR="00FE6703" w:rsidRPr="007D78E6" w:rsidRDefault="00FE6703" w:rsidP="00FE6703">
            <w:pPr>
              <w:pStyle w:val="BodyText0"/>
              <w:rPr>
                <w:rFonts w:ascii="Century Gothic" w:eastAsia="Times New Roman" w:hAnsi="Century Gothic" w:cs="Arial"/>
                <w:bCs/>
                <w:szCs w:val="22"/>
              </w:rPr>
            </w:pPr>
            <w:r w:rsidRPr="00235868">
              <w:rPr>
                <w:rFonts w:ascii="Century Gothic" w:eastAsia="Times New Roman" w:hAnsi="Century Gothic" w:cs="Arial"/>
                <w:bCs/>
                <w:szCs w:val="22"/>
              </w:rPr>
              <w:t xml:space="preserve">Commitment to quality and accuracy and a great eye for detail </w:t>
            </w:r>
          </w:p>
        </w:tc>
        <w:tc>
          <w:tcPr>
            <w:tcW w:w="3194" w:type="dxa"/>
          </w:tcPr>
          <w:p w14:paraId="3B20A4A0" w14:textId="77777777" w:rsidR="00FE6703" w:rsidRPr="004D72A4" w:rsidRDefault="00FE6703" w:rsidP="00FE6703">
            <w:pPr>
              <w:rPr>
                <w:rFonts w:ascii="Book Antiqua" w:eastAsia="Times New Roman" w:hAnsi="Book Antiqua" w:cs="Times New Roman"/>
              </w:rPr>
            </w:pPr>
          </w:p>
        </w:tc>
      </w:tr>
      <w:tr w:rsidR="00FE6703" w:rsidRPr="004D72A4" w14:paraId="7A85F179" w14:textId="77777777" w:rsidTr="00F92ABA">
        <w:tc>
          <w:tcPr>
            <w:tcW w:w="2122" w:type="dxa"/>
            <w:vMerge/>
          </w:tcPr>
          <w:p w14:paraId="4E155D5F" w14:textId="77777777" w:rsidR="00FE6703" w:rsidRPr="004D72A4" w:rsidRDefault="00FE6703" w:rsidP="00FE6703">
            <w:pPr>
              <w:rPr>
                <w:rFonts w:eastAsia="Times New Roman" w:cs="Arial"/>
                <w:bCs/>
              </w:rPr>
            </w:pPr>
          </w:p>
        </w:tc>
        <w:tc>
          <w:tcPr>
            <w:tcW w:w="4313" w:type="dxa"/>
          </w:tcPr>
          <w:p w14:paraId="24ABE173" w14:textId="2D477C46" w:rsidR="00FE6703" w:rsidRPr="007D78E6" w:rsidRDefault="00FE6703" w:rsidP="00FE6703">
            <w:pPr>
              <w:pStyle w:val="BodyText0"/>
              <w:rPr>
                <w:rFonts w:ascii="Century Gothic" w:eastAsia="Times New Roman" w:hAnsi="Century Gothic" w:cs="Arial"/>
                <w:bCs/>
                <w:szCs w:val="22"/>
              </w:rPr>
            </w:pPr>
            <w:r w:rsidRPr="00235868">
              <w:rPr>
                <w:rFonts w:ascii="Century Gothic" w:eastAsia="Times New Roman" w:hAnsi="Century Gothic" w:cs="Arial"/>
                <w:bCs/>
                <w:szCs w:val="22"/>
              </w:rPr>
              <w:t xml:space="preserve">Ability to write </w:t>
            </w:r>
            <w:r>
              <w:rPr>
                <w:rFonts w:ascii="Century Gothic" w:eastAsia="Times New Roman" w:hAnsi="Century Gothic" w:cs="Arial"/>
                <w:bCs/>
                <w:szCs w:val="22"/>
              </w:rPr>
              <w:t xml:space="preserve">and edit </w:t>
            </w:r>
            <w:r w:rsidRPr="00235868">
              <w:rPr>
                <w:rFonts w:ascii="Century Gothic" w:eastAsia="Times New Roman" w:hAnsi="Century Gothic" w:cs="Arial"/>
                <w:bCs/>
                <w:szCs w:val="22"/>
              </w:rPr>
              <w:t>great marketing copy suitable for a wide range of audiences and multiple marketing channels</w:t>
            </w:r>
          </w:p>
        </w:tc>
        <w:tc>
          <w:tcPr>
            <w:tcW w:w="3194" w:type="dxa"/>
          </w:tcPr>
          <w:p w14:paraId="70F4CDBE" w14:textId="77777777" w:rsidR="00FE6703" w:rsidRPr="004D72A4" w:rsidRDefault="00FE6703" w:rsidP="00FE6703">
            <w:pPr>
              <w:rPr>
                <w:rFonts w:ascii="Book Antiqua" w:eastAsia="Times New Roman" w:hAnsi="Book Antiqua" w:cs="Times New Roman"/>
              </w:rPr>
            </w:pPr>
          </w:p>
        </w:tc>
      </w:tr>
      <w:tr w:rsidR="00FE6703" w:rsidRPr="004D72A4" w14:paraId="1E189FF6" w14:textId="77777777" w:rsidTr="00F92ABA">
        <w:tc>
          <w:tcPr>
            <w:tcW w:w="2122" w:type="dxa"/>
            <w:vMerge/>
          </w:tcPr>
          <w:p w14:paraId="71B4A980" w14:textId="77777777" w:rsidR="00FE6703" w:rsidRPr="004D72A4" w:rsidRDefault="00FE6703" w:rsidP="00FE6703">
            <w:pPr>
              <w:rPr>
                <w:rFonts w:eastAsia="Times New Roman" w:cs="Arial"/>
                <w:bCs/>
              </w:rPr>
            </w:pPr>
          </w:p>
        </w:tc>
        <w:tc>
          <w:tcPr>
            <w:tcW w:w="4313" w:type="dxa"/>
          </w:tcPr>
          <w:p w14:paraId="469F816F" w14:textId="77777777" w:rsidR="00FE6703" w:rsidRDefault="00FE6703" w:rsidP="00FE6703">
            <w:pPr>
              <w:rPr>
                <w:rFonts w:eastAsia="Times New Roman" w:cs="Arial"/>
                <w:bCs/>
              </w:rPr>
            </w:pPr>
            <w:r w:rsidRPr="004D72A4">
              <w:rPr>
                <w:rFonts w:eastAsia="Times New Roman" w:cs="Arial"/>
                <w:bCs/>
              </w:rPr>
              <w:t>Strong IT skills</w:t>
            </w:r>
          </w:p>
          <w:p w14:paraId="3AD77FFF" w14:textId="4D4AB8C7" w:rsidR="00FE6703" w:rsidRPr="004D72A4" w:rsidRDefault="00FE6703" w:rsidP="00FE6703">
            <w:pPr>
              <w:rPr>
                <w:rFonts w:eastAsia="Times New Roman" w:cs="Arial"/>
                <w:bCs/>
              </w:rPr>
            </w:pPr>
          </w:p>
        </w:tc>
        <w:tc>
          <w:tcPr>
            <w:tcW w:w="3194" w:type="dxa"/>
          </w:tcPr>
          <w:p w14:paraId="78563412" w14:textId="77777777" w:rsidR="00FE6703" w:rsidRPr="004D72A4" w:rsidRDefault="00FE6703" w:rsidP="00FE6703">
            <w:pPr>
              <w:rPr>
                <w:rFonts w:ascii="Book Antiqua" w:eastAsia="Times New Roman" w:hAnsi="Book Antiqua" w:cs="Times New Roman"/>
              </w:rPr>
            </w:pPr>
          </w:p>
        </w:tc>
      </w:tr>
      <w:tr w:rsidR="00FE6703" w:rsidRPr="004D72A4" w14:paraId="0FB19667" w14:textId="77777777" w:rsidTr="00F92ABA">
        <w:tc>
          <w:tcPr>
            <w:tcW w:w="2122" w:type="dxa"/>
            <w:vMerge w:val="restart"/>
          </w:tcPr>
          <w:p w14:paraId="7F8DAE1B" w14:textId="457F20E7" w:rsidR="00FE6703" w:rsidRPr="009B3017" w:rsidRDefault="00FE6703" w:rsidP="00FE6703">
            <w:pPr>
              <w:rPr>
                <w:rFonts w:eastAsia="Times New Roman" w:cs="Arial"/>
                <w:b/>
              </w:rPr>
            </w:pPr>
            <w:r w:rsidRPr="009B3017">
              <w:rPr>
                <w:rFonts w:eastAsia="Times New Roman" w:cs="Arial"/>
                <w:b/>
              </w:rPr>
              <w:t>Personal skills</w:t>
            </w:r>
          </w:p>
        </w:tc>
        <w:tc>
          <w:tcPr>
            <w:tcW w:w="4313" w:type="dxa"/>
          </w:tcPr>
          <w:p w14:paraId="795D4B73" w14:textId="30905D10" w:rsidR="00FE6703" w:rsidRPr="007D78E6" w:rsidRDefault="00FE6703" w:rsidP="00FE6703">
            <w:pPr>
              <w:pStyle w:val="BodyText0"/>
              <w:rPr>
                <w:rFonts w:ascii="Century Gothic" w:eastAsia="Times New Roman" w:hAnsi="Century Gothic" w:cs="Arial"/>
                <w:bCs/>
                <w:szCs w:val="22"/>
              </w:rPr>
            </w:pPr>
            <w:r w:rsidRPr="00235868">
              <w:rPr>
                <w:rFonts w:ascii="Century Gothic" w:eastAsia="Times New Roman" w:hAnsi="Century Gothic" w:cs="Arial"/>
                <w:bCs/>
                <w:szCs w:val="22"/>
              </w:rPr>
              <w:t xml:space="preserve">Motivated collaborator and self-starter able to work calmly under pressure to deadlines </w:t>
            </w:r>
          </w:p>
        </w:tc>
        <w:tc>
          <w:tcPr>
            <w:tcW w:w="3194" w:type="dxa"/>
          </w:tcPr>
          <w:p w14:paraId="0B246E8C" w14:textId="77777777" w:rsidR="00FE6703" w:rsidRPr="004D72A4" w:rsidRDefault="00FE6703" w:rsidP="00FE6703">
            <w:pPr>
              <w:rPr>
                <w:rFonts w:ascii="Book Antiqua" w:eastAsia="Times New Roman" w:hAnsi="Book Antiqua" w:cs="Times New Roman"/>
              </w:rPr>
            </w:pPr>
          </w:p>
        </w:tc>
      </w:tr>
      <w:tr w:rsidR="00FE6703" w:rsidRPr="004D72A4" w14:paraId="5E5D986D" w14:textId="77777777" w:rsidTr="00F92ABA">
        <w:tc>
          <w:tcPr>
            <w:tcW w:w="2122" w:type="dxa"/>
            <w:vMerge/>
          </w:tcPr>
          <w:p w14:paraId="2AE3A0F8" w14:textId="77777777" w:rsidR="00FE6703" w:rsidRPr="004D72A4" w:rsidRDefault="00FE6703" w:rsidP="00FE6703">
            <w:pPr>
              <w:rPr>
                <w:rFonts w:eastAsia="Times New Roman" w:cs="Arial"/>
                <w:bCs/>
              </w:rPr>
            </w:pPr>
          </w:p>
        </w:tc>
        <w:tc>
          <w:tcPr>
            <w:tcW w:w="4313" w:type="dxa"/>
          </w:tcPr>
          <w:p w14:paraId="79A322BB" w14:textId="291D4E7C" w:rsidR="00FE6703" w:rsidRPr="007D78E6" w:rsidRDefault="00FE6703" w:rsidP="00FE6703">
            <w:pPr>
              <w:pStyle w:val="BodyText0"/>
              <w:rPr>
                <w:rFonts w:ascii="Century Gothic" w:eastAsia="Times New Roman" w:hAnsi="Century Gothic" w:cs="Arial"/>
                <w:bCs/>
                <w:szCs w:val="22"/>
              </w:rPr>
            </w:pPr>
            <w:r w:rsidRPr="00235868">
              <w:rPr>
                <w:rFonts w:ascii="Century Gothic" w:eastAsia="Times New Roman" w:hAnsi="Century Gothic" w:cs="Arial"/>
                <w:bCs/>
                <w:szCs w:val="22"/>
              </w:rPr>
              <w:t xml:space="preserve">Desire to learn new skills, with an excellent eye for detail and a </w:t>
            </w:r>
            <w:proofErr w:type="gramStart"/>
            <w:r w:rsidRPr="00235868">
              <w:rPr>
                <w:rFonts w:ascii="Century Gothic" w:eastAsia="Times New Roman" w:hAnsi="Century Gothic" w:cs="Arial"/>
                <w:bCs/>
                <w:szCs w:val="22"/>
              </w:rPr>
              <w:t>problem solving</w:t>
            </w:r>
            <w:proofErr w:type="gramEnd"/>
            <w:r w:rsidRPr="00235868">
              <w:rPr>
                <w:rFonts w:ascii="Century Gothic" w:eastAsia="Times New Roman" w:hAnsi="Century Gothic" w:cs="Arial"/>
                <w:bCs/>
                <w:szCs w:val="22"/>
              </w:rPr>
              <w:t xml:space="preserve"> attitude </w:t>
            </w:r>
          </w:p>
        </w:tc>
        <w:tc>
          <w:tcPr>
            <w:tcW w:w="3194" w:type="dxa"/>
          </w:tcPr>
          <w:p w14:paraId="02785B92" w14:textId="77777777" w:rsidR="00FE6703" w:rsidRPr="004D72A4" w:rsidRDefault="00FE6703" w:rsidP="00FE6703">
            <w:pPr>
              <w:rPr>
                <w:rFonts w:ascii="Book Antiqua" w:eastAsia="Times New Roman" w:hAnsi="Book Antiqua" w:cs="Times New Roman"/>
              </w:rPr>
            </w:pPr>
          </w:p>
        </w:tc>
      </w:tr>
      <w:tr w:rsidR="00FE6703" w:rsidRPr="004D72A4" w14:paraId="1289EF0B" w14:textId="77777777" w:rsidTr="00F92ABA">
        <w:tc>
          <w:tcPr>
            <w:tcW w:w="2122" w:type="dxa"/>
            <w:vMerge/>
          </w:tcPr>
          <w:p w14:paraId="4FD7E80F" w14:textId="77777777" w:rsidR="00FE6703" w:rsidRPr="004D72A4" w:rsidRDefault="00FE6703" w:rsidP="00FE6703">
            <w:pPr>
              <w:rPr>
                <w:rFonts w:eastAsia="Times New Roman" w:cs="Arial"/>
                <w:bCs/>
              </w:rPr>
            </w:pPr>
          </w:p>
        </w:tc>
        <w:tc>
          <w:tcPr>
            <w:tcW w:w="4313" w:type="dxa"/>
          </w:tcPr>
          <w:p w14:paraId="28EE68C8" w14:textId="4452D922" w:rsidR="00FE6703" w:rsidRPr="007D78E6" w:rsidRDefault="00FE6703" w:rsidP="00FE6703">
            <w:pPr>
              <w:pStyle w:val="BodyText0"/>
              <w:rPr>
                <w:rFonts w:ascii="Century Gothic" w:eastAsia="Times New Roman" w:hAnsi="Century Gothic" w:cs="Arial"/>
                <w:bCs/>
                <w:szCs w:val="22"/>
              </w:rPr>
            </w:pPr>
            <w:r w:rsidRPr="00235868">
              <w:rPr>
                <w:rFonts w:ascii="Century Gothic" w:eastAsia="Times New Roman" w:hAnsi="Century Gothic" w:cs="Arial"/>
                <w:bCs/>
                <w:szCs w:val="22"/>
              </w:rPr>
              <w:t xml:space="preserve">Ability to embrace change in current processes and to continually improve own performance and that of the team </w:t>
            </w:r>
          </w:p>
        </w:tc>
        <w:tc>
          <w:tcPr>
            <w:tcW w:w="3194" w:type="dxa"/>
          </w:tcPr>
          <w:p w14:paraId="5D36989F" w14:textId="77777777" w:rsidR="00FE6703" w:rsidRPr="004D72A4" w:rsidRDefault="00FE6703" w:rsidP="00FE6703">
            <w:pPr>
              <w:rPr>
                <w:rFonts w:ascii="Book Antiqua" w:eastAsia="Times New Roman" w:hAnsi="Book Antiqua" w:cs="Times New Roman"/>
              </w:rPr>
            </w:pPr>
          </w:p>
        </w:tc>
      </w:tr>
      <w:tr w:rsidR="00FE6703" w:rsidRPr="004D72A4" w14:paraId="53856349" w14:textId="77777777" w:rsidTr="00F92ABA">
        <w:tc>
          <w:tcPr>
            <w:tcW w:w="2122" w:type="dxa"/>
            <w:vMerge/>
          </w:tcPr>
          <w:p w14:paraId="47AD63C4" w14:textId="77777777" w:rsidR="00FE6703" w:rsidRPr="004D72A4" w:rsidRDefault="00FE6703" w:rsidP="00FE6703">
            <w:pPr>
              <w:rPr>
                <w:rFonts w:eastAsia="Times New Roman" w:cs="Arial"/>
                <w:bCs/>
              </w:rPr>
            </w:pPr>
          </w:p>
        </w:tc>
        <w:tc>
          <w:tcPr>
            <w:tcW w:w="4313" w:type="dxa"/>
          </w:tcPr>
          <w:p w14:paraId="61D942B3" w14:textId="77777777" w:rsidR="00FE6703" w:rsidRPr="004D72A4" w:rsidRDefault="00FE6703" w:rsidP="00FE6703">
            <w:pPr>
              <w:rPr>
                <w:rFonts w:eastAsia="Times New Roman" w:cs="Arial"/>
                <w:bCs/>
              </w:rPr>
            </w:pPr>
            <w:r w:rsidRPr="004D72A4">
              <w:rPr>
                <w:rFonts w:eastAsia="Times New Roman" w:cs="Arial"/>
                <w:bCs/>
              </w:rPr>
              <w:t>Willingness to work unsociable hours, including evenings and weekends when required</w:t>
            </w:r>
          </w:p>
        </w:tc>
        <w:tc>
          <w:tcPr>
            <w:tcW w:w="3194" w:type="dxa"/>
          </w:tcPr>
          <w:p w14:paraId="66E0A777" w14:textId="77777777" w:rsidR="00FE6703" w:rsidRPr="004D72A4" w:rsidRDefault="00FE6703" w:rsidP="00FE6703">
            <w:pPr>
              <w:rPr>
                <w:rFonts w:ascii="Book Antiqua" w:eastAsia="Times New Roman" w:hAnsi="Book Antiqua" w:cs="Times New Roman"/>
              </w:rPr>
            </w:pPr>
          </w:p>
        </w:tc>
      </w:tr>
    </w:tbl>
    <w:p w14:paraId="3F3EC64E" w14:textId="77777777" w:rsidR="0027632A" w:rsidRPr="004D72A4" w:rsidRDefault="0027632A" w:rsidP="0008219D">
      <w:pPr>
        <w:widowControl/>
        <w:autoSpaceDE/>
        <w:autoSpaceDN/>
        <w:rPr>
          <w:rFonts w:eastAsia="Times New Roman" w:cs="Arial"/>
          <w:bCs/>
          <w:sz w:val="20"/>
          <w:szCs w:val="20"/>
        </w:rPr>
      </w:pPr>
    </w:p>
    <w:p w14:paraId="039C2E77" w14:textId="78C3916C" w:rsidR="009A35CA" w:rsidRPr="004D72A4" w:rsidRDefault="009A35CA" w:rsidP="0008219D">
      <w:pPr>
        <w:rPr>
          <w:rFonts w:ascii="Times New Roman"/>
          <w:sz w:val="20"/>
          <w:szCs w:val="20"/>
        </w:rPr>
        <w:sectPr w:rsidR="009A35CA" w:rsidRPr="004D72A4" w:rsidSect="0008219D">
          <w:pgSz w:w="11910" w:h="16850"/>
          <w:pgMar w:top="1040" w:right="1137" w:bottom="900" w:left="1134" w:header="719" w:footer="704" w:gutter="0"/>
          <w:cols w:space="720"/>
        </w:sectPr>
      </w:pPr>
    </w:p>
    <w:p w14:paraId="19AF32B8" w14:textId="54486AB7" w:rsidR="00487D92" w:rsidRPr="009B3017" w:rsidRDefault="009B3017" w:rsidP="0008219D">
      <w:pPr>
        <w:spacing w:before="91"/>
        <w:rPr>
          <w:b/>
          <w:sz w:val="24"/>
          <w:szCs w:val="24"/>
        </w:rPr>
      </w:pPr>
      <w:r w:rsidRPr="009B3017">
        <w:rPr>
          <w:b/>
          <w:sz w:val="24"/>
          <w:szCs w:val="24"/>
        </w:rPr>
        <w:lastRenderedPageBreak/>
        <w:t>APPLICANT INFORMATION</w:t>
      </w:r>
    </w:p>
    <w:p w14:paraId="5B13BCC4" w14:textId="77777777" w:rsidR="00487D92" w:rsidRPr="004D72A4" w:rsidRDefault="00487D92" w:rsidP="0008219D">
      <w:pPr>
        <w:pStyle w:val="BodyText"/>
        <w:rPr>
          <w:sz w:val="20"/>
          <w:szCs w:val="20"/>
        </w:rPr>
      </w:pPr>
    </w:p>
    <w:p w14:paraId="1F3D984D" w14:textId="5A390855" w:rsidR="00487D92" w:rsidRPr="000A48CC" w:rsidRDefault="009A35CA" w:rsidP="0008219D">
      <w:pPr>
        <w:pStyle w:val="Heading1"/>
        <w:ind w:left="0"/>
        <w:rPr>
          <w:sz w:val="24"/>
          <w:szCs w:val="24"/>
        </w:rPr>
      </w:pPr>
      <w:r w:rsidRPr="000A48CC">
        <w:rPr>
          <w:sz w:val="24"/>
          <w:szCs w:val="24"/>
        </w:rPr>
        <w:t>Terms and Conditions</w:t>
      </w:r>
    </w:p>
    <w:p w14:paraId="1908876F" w14:textId="77777777" w:rsidR="00487D92" w:rsidRPr="004D72A4" w:rsidRDefault="00487D92" w:rsidP="0008219D">
      <w:pPr>
        <w:pStyle w:val="BodyText"/>
        <w:spacing w:before="6"/>
        <w:rPr>
          <w:b/>
          <w:sz w:val="20"/>
          <w:szCs w:val="20"/>
        </w:rPr>
      </w:pPr>
    </w:p>
    <w:p w14:paraId="77406F68" w14:textId="70D0FEA9" w:rsidR="00487D92" w:rsidRPr="004D72A4" w:rsidRDefault="009A35CA" w:rsidP="0008219D">
      <w:pPr>
        <w:pStyle w:val="BodyText"/>
        <w:tabs>
          <w:tab w:val="left" w:pos="3093"/>
        </w:tabs>
        <w:rPr>
          <w:sz w:val="20"/>
          <w:szCs w:val="20"/>
        </w:rPr>
      </w:pPr>
      <w:r w:rsidRPr="009B3017">
        <w:rPr>
          <w:b/>
          <w:bCs/>
          <w:sz w:val="20"/>
          <w:szCs w:val="20"/>
        </w:rPr>
        <w:t>TITLE</w:t>
      </w:r>
      <w:r w:rsidRPr="009B3017">
        <w:rPr>
          <w:b/>
          <w:bCs/>
          <w:spacing w:val="-4"/>
          <w:sz w:val="20"/>
          <w:szCs w:val="20"/>
        </w:rPr>
        <w:t xml:space="preserve"> </w:t>
      </w:r>
      <w:r w:rsidRPr="009B3017">
        <w:rPr>
          <w:b/>
          <w:bCs/>
          <w:sz w:val="20"/>
          <w:szCs w:val="20"/>
        </w:rPr>
        <w:t>OF</w:t>
      </w:r>
      <w:r w:rsidRPr="009B3017">
        <w:rPr>
          <w:b/>
          <w:bCs/>
          <w:spacing w:val="-1"/>
          <w:sz w:val="20"/>
          <w:szCs w:val="20"/>
        </w:rPr>
        <w:t xml:space="preserve"> </w:t>
      </w:r>
      <w:r w:rsidRPr="009B3017">
        <w:rPr>
          <w:b/>
          <w:bCs/>
          <w:sz w:val="20"/>
          <w:szCs w:val="20"/>
        </w:rPr>
        <w:t>POST:</w:t>
      </w:r>
      <w:r w:rsidR="007D78E6">
        <w:rPr>
          <w:b/>
          <w:bCs/>
          <w:sz w:val="20"/>
          <w:szCs w:val="20"/>
        </w:rPr>
        <w:tab/>
      </w:r>
      <w:r w:rsidR="0025704A" w:rsidRPr="004D72A4">
        <w:rPr>
          <w:sz w:val="20"/>
          <w:szCs w:val="20"/>
        </w:rPr>
        <w:t xml:space="preserve">Head of </w:t>
      </w:r>
      <w:r w:rsidR="006A0697">
        <w:rPr>
          <w:sz w:val="20"/>
          <w:szCs w:val="20"/>
        </w:rPr>
        <w:t>Marketing (Job Share – 0.6FTE)</w:t>
      </w:r>
    </w:p>
    <w:p w14:paraId="7DFEF0EC" w14:textId="133C6B53" w:rsidR="00487D92" w:rsidRPr="004D72A4" w:rsidRDefault="009A35CA" w:rsidP="009B3017">
      <w:pPr>
        <w:pStyle w:val="BodyText"/>
        <w:tabs>
          <w:tab w:val="left" w:pos="3047"/>
        </w:tabs>
        <w:spacing w:before="42"/>
        <w:ind w:left="3047" w:hanging="3047"/>
        <w:jc w:val="both"/>
        <w:rPr>
          <w:sz w:val="20"/>
          <w:szCs w:val="20"/>
        </w:rPr>
      </w:pPr>
      <w:r w:rsidRPr="009B3017">
        <w:rPr>
          <w:b/>
          <w:bCs/>
          <w:sz w:val="20"/>
          <w:szCs w:val="20"/>
        </w:rPr>
        <w:t>HOURS:</w:t>
      </w:r>
      <w:r w:rsidR="000A48CC">
        <w:rPr>
          <w:sz w:val="20"/>
          <w:szCs w:val="20"/>
        </w:rPr>
        <w:tab/>
      </w:r>
      <w:r w:rsidR="006A0697">
        <w:rPr>
          <w:sz w:val="20"/>
          <w:szCs w:val="20"/>
        </w:rPr>
        <w:t>This role is a job share, working 3 days per week (24 hours including lunch breaks), fixed term for 12 months with possibility of extension</w:t>
      </w:r>
    </w:p>
    <w:p w14:paraId="6E5DA51C" w14:textId="77777777" w:rsidR="00F92ABA" w:rsidRDefault="00F92ABA" w:rsidP="009B3017">
      <w:pPr>
        <w:pStyle w:val="BodyText"/>
        <w:spacing w:line="268" w:lineRule="exact"/>
        <w:jc w:val="both"/>
        <w:rPr>
          <w:sz w:val="20"/>
          <w:szCs w:val="20"/>
        </w:rPr>
      </w:pPr>
    </w:p>
    <w:p w14:paraId="04A7D6C3" w14:textId="59B6C885" w:rsidR="000A48CC" w:rsidRDefault="009A35CA" w:rsidP="009B3017">
      <w:pPr>
        <w:pStyle w:val="BodyText"/>
        <w:spacing w:line="268" w:lineRule="exact"/>
        <w:jc w:val="both"/>
        <w:rPr>
          <w:sz w:val="20"/>
          <w:szCs w:val="20"/>
        </w:rPr>
      </w:pPr>
      <w:r w:rsidRPr="004D72A4">
        <w:rPr>
          <w:sz w:val="20"/>
          <w:szCs w:val="20"/>
        </w:rPr>
        <w:t>Exact hours of work as required by demands of the post.</w:t>
      </w:r>
      <w:r w:rsidR="009B3017">
        <w:rPr>
          <w:sz w:val="20"/>
          <w:szCs w:val="20"/>
        </w:rPr>
        <w:t xml:space="preserve"> </w:t>
      </w:r>
      <w:r w:rsidR="0063549A">
        <w:rPr>
          <w:sz w:val="20"/>
          <w:szCs w:val="20"/>
        </w:rPr>
        <w:t>HOME offers hybrid working with the ability to work flexibly for up to 40% of the working week.</w:t>
      </w:r>
    </w:p>
    <w:p w14:paraId="5E2A3F16" w14:textId="309A51DE" w:rsidR="00487D92" w:rsidRDefault="009A35CA" w:rsidP="009B3017">
      <w:pPr>
        <w:pStyle w:val="BodyText"/>
        <w:spacing w:line="268" w:lineRule="exact"/>
        <w:jc w:val="both"/>
        <w:rPr>
          <w:sz w:val="20"/>
          <w:szCs w:val="20"/>
        </w:rPr>
      </w:pPr>
      <w:r w:rsidRPr="004D72A4">
        <w:rPr>
          <w:sz w:val="20"/>
          <w:szCs w:val="20"/>
        </w:rPr>
        <w:t xml:space="preserve">Overtime payments will not be made, however time off in lieu, with the agreement of the </w:t>
      </w:r>
      <w:r w:rsidR="00FF1CDA">
        <w:rPr>
          <w:sz w:val="20"/>
          <w:szCs w:val="20"/>
        </w:rPr>
        <w:t>Director of</w:t>
      </w:r>
      <w:r w:rsidR="00656597" w:rsidRPr="004D72A4">
        <w:rPr>
          <w:sz w:val="20"/>
          <w:szCs w:val="20"/>
        </w:rPr>
        <w:t xml:space="preserve"> Marketing</w:t>
      </w:r>
      <w:r w:rsidR="00FF1CDA">
        <w:rPr>
          <w:sz w:val="20"/>
          <w:szCs w:val="20"/>
        </w:rPr>
        <w:t xml:space="preserve"> &amp; Communications</w:t>
      </w:r>
      <w:r w:rsidRPr="004D72A4">
        <w:rPr>
          <w:sz w:val="20"/>
          <w:szCs w:val="20"/>
        </w:rPr>
        <w:t>, will be available to cover any additional hours worked.</w:t>
      </w:r>
    </w:p>
    <w:p w14:paraId="4A6707AB" w14:textId="77777777" w:rsidR="009B3017" w:rsidRPr="004D72A4" w:rsidRDefault="009B3017" w:rsidP="009B3017">
      <w:pPr>
        <w:pStyle w:val="BodyText"/>
        <w:spacing w:line="268" w:lineRule="exact"/>
        <w:jc w:val="both"/>
        <w:rPr>
          <w:sz w:val="20"/>
          <w:szCs w:val="20"/>
        </w:rPr>
      </w:pPr>
    </w:p>
    <w:p w14:paraId="15C327C8" w14:textId="6E82F871" w:rsidR="00487D92" w:rsidRPr="00A42EB0" w:rsidRDefault="009A35CA" w:rsidP="0008219D">
      <w:pPr>
        <w:pStyle w:val="BodyText"/>
        <w:tabs>
          <w:tab w:val="left" w:pos="3093"/>
        </w:tabs>
        <w:spacing w:line="269" w:lineRule="exact"/>
        <w:rPr>
          <w:sz w:val="20"/>
          <w:szCs w:val="20"/>
        </w:rPr>
      </w:pPr>
      <w:r w:rsidRPr="009B3017">
        <w:rPr>
          <w:b/>
          <w:bCs/>
          <w:sz w:val="20"/>
          <w:szCs w:val="20"/>
        </w:rPr>
        <w:t>SALARY:</w:t>
      </w:r>
      <w:r w:rsidRPr="004D72A4">
        <w:rPr>
          <w:sz w:val="20"/>
          <w:szCs w:val="20"/>
        </w:rPr>
        <w:tab/>
      </w:r>
      <w:r w:rsidR="0025704A" w:rsidRPr="00A42EB0">
        <w:rPr>
          <w:sz w:val="20"/>
          <w:szCs w:val="20"/>
        </w:rPr>
        <w:t>£</w:t>
      </w:r>
      <w:r w:rsidR="00C402EE" w:rsidRPr="00A42EB0">
        <w:rPr>
          <w:sz w:val="20"/>
          <w:szCs w:val="20"/>
        </w:rPr>
        <w:t>3</w:t>
      </w:r>
      <w:r w:rsidR="0063549A">
        <w:rPr>
          <w:sz w:val="20"/>
          <w:szCs w:val="20"/>
        </w:rPr>
        <w:t>2</w:t>
      </w:r>
      <w:r w:rsidR="00C402EE" w:rsidRPr="00A42EB0">
        <w:rPr>
          <w:sz w:val="20"/>
          <w:szCs w:val="20"/>
        </w:rPr>
        <w:t>,000</w:t>
      </w:r>
      <w:r w:rsidR="00664FFF">
        <w:rPr>
          <w:sz w:val="20"/>
          <w:szCs w:val="20"/>
        </w:rPr>
        <w:t xml:space="preserve"> pro rata</w:t>
      </w:r>
    </w:p>
    <w:p w14:paraId="10FF91F6" w14:textId="75B64819" w:rsidR="00487D92" w:rsidRPr="004D72A4" w:rsidRDefault="009A35CA" w:rsidP="0058749D">
      <w:pPr>
        <w:pStyle w:val="BodyText"/>
        <w:tabs>
          <w:tab w:val="left" w:pos="3093"/>
        </w:tabs>
        <w:spacing w:before="40"/>
        <w:rPr>
          <w:sz w:val="20"/>
          <w:szCs w:val="20"/>
        </w:rPr>
      </w:pPr>
      <w:r w:rsidRPr="00A42EB0">
        <w:rPr>
          <w:b/>
          <w:bCs/>
          <w:sz w:val="20"/>
          <w:szCs w:val="20"/>
        </w:rPr>
        <w:t>ANNUAL</w:t>
      </w:r>
      <w:r w:rsidRPr="00A42EB0">
        <w:rPr>
          <w:b/>
          <w:bCs/>
          <w:spacing w:val="-4"/>
          <w:sz w:val="20"/>
          <w:szCs w:val="20"/>
        </w:rPr>
        <w:t xml:space="preserve"> </w:t>
      </w:r>
      <w:r w:rsidRPr="00A42EB0">
        <w:rPr>
          <w:b/>
          <w:bCs/>
          <w:sz w:val="20"/>
          <w:szCs w:val="20"/>
        </w:rPr>
        <w:t>LEAVE:</w:t>
      </w:r>
      <w:r w:rsidRPr="00A42EB0">
        <w:rPr>
          <w:sz w:val="20"/>
          <w:szCs w:val="20"/>
        </w:rPr>
        <w:tab/>
        <w:t>25 days p.a. plus statutory holidays</w:t>
      </w:r>
    </w:p>
    <w:p w14:paraId="25B24617" w14:textId="77777777" w:rsidR="009B3017" w:rsidRDefault="009A35CA" w:rsidP="0008219D">
      <w:pPr>
        <w:pStyle w:val="BodyText"/>
        <w:tabs>
          <w:tab w:val="left" w:pos="3093"/>
        </w:tabs>
        <w:spacing w:before="42" w:line="276" w:lineRule="auto"/>
        <w:rPr>
          <w:spacing w:val="-4"/>
          <w:sz w:val="20"/>
          <w:szCs w:val="20"/>
        </w:rPr>
      </w:pPr>
      <w:r w:rsidRPr="009B3017">
        <w:rPr>
          <w:b/>
          <w:bCs/>
          <w:sz w:val="20"/>
          <w:szCs w:val="20"/>
        </w:rPr>
        <w:t>PROBATIONARY</w:t>
      </w:r>
      <w:r w:rsidRPr="009B3017">
        <w:rPr>
          <w:b/>
          <w:bCs/>
          <w:spacing w:val="-2"/>
          <w:sz w:val="20"/>
          <w:szCs w:val="20"/>
        </w:rPr>
        <w:t xml:space="preserve"> </w:t>
      </w:r>
      <w:r w:rsidRPr="009B3017">
        <w:rPr>
          <w:b/>
          <w:bCs/>
          <w:sz w:val="20"/>
          <w:szCs w:val="20"/>
        </w:rPr>
        <w:t>PERIOD:</w:t>
      </w:r>
      <w:r w:rsidRPr="004D72A4">
        <w:rPr>
          <w:sz w:val="20"/>
          <w:szCs w:val="20"/>
        </w:rPr>
        <w:tab/>
        <w:t xml:space="preserve">3 </w:t>
      </w:r>
      <w:r w:rsidRPr="004D72A4">
        <w:rPr>
          <w:spacing w:val="-4"/>
          <w:sz w:val="20"/>
          <w:szCs w:val="20"/>
        </w:rPr>
        <w:t xml:space="preserve">months </w:t>
      </w:r>
    </w:p>
    <w:p w14:paraId="378F33A7" w14:textId="458EC314" w:rsidR="00487D92" w:rsidRPr="004D72A4" w:rsidRDefault="009A35CA" w:rsidP="0008219D">
      <w:pPr>
        <w:pStyle w:val="BodyText"/>
        <w:tabs>
          <w:tab w:val="left" w:pos="3093"/>
        </w:tabs>
        <w:spacing w:before="42" w:line="276" w:lineRule="auto"/>
        <w:rPr>
          <w:sz w:val="20"/>
          <w:szCs w:val="20"/>
        </w:rPr>
      </w:pPr>
      <w:r w:rsidRPr="009B3017">
        <w:rPr>
          <w:b/>
          <w:bCs/>
          <w:sz w:val="20"/>
          <w:szCs w:val="20"/>
        </w:rPr>
        <w:t>NOTICE</w:t>
      </w:r>
      <w:r w:rsidRPr="009B3017">
        <w:rPr>
          <w:b/>
          <w:bCs/>
          <w:spacing w:val="-4"/>
          <w:sz w:val="20"/>
          <w:szCs w:val="20"/>
        </w:rPr>
        <w:t xml:space="preserve"> </w:t>
      </w:r>
      <w:r w:rsidRPr="009B3017">
        <w:rPr>
          <w:b/>
          <w:bCs/>
          <w:sz w:val="20"/>
          <w:szCs w:val="20"/>
        </w:rPr>
        <w:t>PERIOD:</w:t>
      </w:r>
      <w:r w:rsidRPr="004D72A4">
        <w:rPr>
          <w:sz w:val="20"/>
          <w:szCs w:val="20"/>
        </w:rPr>
        <w:tab/>
      </w:r>
      <w:r w:rsidR="00215ED0">
        <w:rPr>
          <w:sz w:val="20"/>
          <w:szCs w:val="20"/>
        </w:rPr>
        <w:t>1</w:t>
      </w:r>
      <w:r w:rsidRPr="004D72A4">
        <w:rPr>
          <w:spacing w:val="1"/>
          <w:sz w:val="20"/>
          <w:szCs w:val="20"/>
        </w:rPr>
        <w:t xml:space="preserve"> </w:t>
      </w:r>
      <w:r w:rsidRPr="004D72A4">
        <w:rPr>
          <w:sz w:val="20"/>
          <w:szCs w:val="20"/>
        </w:rPr>
        <w:t>month</w:t>
      </w:r>
      <w:r w:rsidR="0025704A" w:rsidRPr="004D72A4">
        <w:rPr>
          <w:sz w:val="20"/>
          <w:szCs w:val="20"/>
        </w:rPr>
        <w:t>s</w:t>
      </w:r>
    </w:p>
    <w:p w14:paraId="47D5B10A" w14:textId="2457A710" w:rsidR="009B3017" w:rsidRDefault="009A35CA" w:rsidP="0008219D">
      <w:pPr>
        <w:pStyle w:val="BodyText"/>
        <w:tabs>
          <w:tab w:val="left" w:pos="3093"/>
        </w:tabs>
        <w:spacing w:line="276" w:lineRule="auto"/>
        <w:rPr>
          <w:sz w:val="20"/>
          <w:szCs w:val="20"/>
        </w:rPr>
      </w:pPr>
      <w:r w:rsidRPr="009B3017">
        <w:rPr>
          <w:b/>
          <w:bCs/>
          <w:sz w:val="20"/>
          <w:szCs w:val="20"/>
        </w:rPr>
        <w:t>PENSION:</w:t>
      </w:r>
      <w:r w:rsidRPr="004D72A4">
        <w:rPr>
          <w:sz w:val="20"/>
          <w:szCs w:val="20"/>
        </w:rPr>
        <w:tab/>
        <w:t>HOME runs a workplace pension scheme</w:t>
      </w:r>
    </w:p>
    <w:p w14:paraId="0BBD6ABC" w14:textId="43379ED9" w:rsidR="00487D92" w:rsidRPr="009B3017" w:rsidRDefault="009A35CA" w:rsidP="0008219D">
      <w:pPr>
        <w:pStyle w:val="BodyText"/>
        <w:tabs>
          <w:tab w:val="left" w:pos="3093"/>
        </w:tabs>
        <w:spacing w:line="276" w:lineRule="auto"/>
        <w:rPr>
          <w:b/>
          <w:bCs/>
          <w:sz w:val="20"/>
          <w:szCs w:val="20"/>
        </w:rPr>
      </w:pPr>
      <w:r w:rsidRPr="009B3017">
        <w:rPr>
          <w:b/>
          <w:bCs/>
          <w:sz w:val="20"/>
          <w:szCs w:val="20"/>
        </w:rPr>
        <w:t>OTHER BENEFITS</w:t>
      </w:r>
      <w:r w:rsidRPr="009B3017">
        <w:rPr>
          <w:b/>
          <w:bCs/>
          <w:spacing w:val="-3"/>
          <w:sz w:val="20"/>
          <w:szCs w:val="20"/>
        </w:rPr>
        <w:t xml:space="preserve"> </w:t>
      </w:r>
      <w:r w:rsidRPr="009B3017">
        <w:rPr>
          <w:b/>
          <w:bCs/>
          <w:sz w:val="20"/>
          <w:szCs w:val="20"/>
        </w:rPr>
        <w:t>INCLUDE:</w:t>
      </w:r>
    </w:p>
    <w:p w14:paraId="7CB45256" w14:textId="77777777" w:rsidR="00487D92" w:rsidRPr="004D72A4" w:rsidRDefault="00487D92" w:rsidP="0008219D">
      <w:pPr>
        <w:spacing w:line="276" w:lineRule="auto"/>
        <w:rPr>
          <w:sz w:val="20"/>
          <w:szCs w:val="20"/>
        </w:rPr>
        <w:sectPr w:rsidR="00487D92" w:rsidRPr="004D72A4" w:rsidSect="0008219D">
          <w:pgSz w:w="11910" w:h="16850"/>
          <w:pgMar w:top="1040" w:right="1137" w:bottom="900" w:left="1134" w:header="719" w:footer="704" w:gutter="0"/>
          <w:cols w:space="720"/>
        </w:sectPr>
      </w:pPr>
    </w:p>
    <w:p w14:paraId="2CC7953F" w14:textId="77777777" w:rsidR="00487D92" w:rsidRPr="004D72A4" w:rsidRDefault="00487D92" w:rsidP="0008219D">
      <w:pPr>
        <w:pStyle w:val="BodyText"/>
        <w:rPr>
          <w:sz w:val="20"/>
          <w:szCs w:val="20"/>
        </w:rPr>
      </w:pPr>
    </w:p>
    <w:p w14:paraId="7FB549DB" w14:textId="77777777" w:rsidR="00487D92" w:rsidRPr="004D72A4" w:rsidRDefault="00487D92" w:rsidP="0008219D">
      <w:pPr>
        <w:pStyle w:val="BodyText"/>
        <w:rPr>
          <w:sz w:val="20"/>
          <w:szCs w:val="20"/>
        </w:rPr>
      </w:pPr>
    </w:p>
    <w:p w14:paraId="68DF4AB2" w14:textId="77777777" w:rsidR="00487D92" w:rsidRPr="004D72A4" w:rsidRDefault="00487D92" w:rsidP="0008219D">
      <w:pPr>
        <w:pStyle w:val="BodyText"/>
        <w:spacing w:before="7"/>
        <w:rPr>
          <w:sz w:val="20"/>
          <w:szCs w:val="20"/>
        </w:rPr>
      </w:pPr>
    </w:p>
    <w:p w14:paraId="6F49DCF0" w14:textId="77777777" w:rsidR="004D72A4" w:rsidRPr="004D72A4" w:rsidRDefault="004D72A4" w:rsidP="0008219D">
      <w:pPr>
        <w:pStyle w:val="Heading1"/>
        <w:ind w:left="0"/>
        <w:rPr>
          <w:sz w:val="20"/>
          <w:szCs w:val="20"/>
        </w:rPr>
      </w:pPr>
    </w:p>
    <w:p w14:paraId="0AE18851" w14:textId="77777777" w:rsidR="009B3017" w:rsidRDefault="009B3017" w:rsidP="0008219D">
      <w:pPr>
        <w:pStyle w:val="Heading1"/>
        <w:ind w:left="0"/>
        <w:rPr>
          <w:sz w:val="24"/>
          <w:szCs w:val="24"/>
        </w:rPr>
      </w:pPr>
    </w:p>
    <w:p w14:paraId="59417D7B" w14:textId="08AA5DEA" w:rsidR="00487D92" w:rsidRPr="009B3017" w:rsidRDefault="004D72A4" w:rsidP="0008219D">
      <w:pPr>
        <w:pStyle w:val="Heading1"/>
        <w:ind w:left="0"/>
        <w:rPr>
          <w:sz w:val="24"/>
          <w:szCs w:val="24"/>
        </w:rPr>
      </w:pPr>
      <w:bookmarkStart w:id="0" w:name="_Hlk106010215"/>
      <w:r w:rsidRPr="009B3017">
        <w:rPr>
          <w:sz w:val="24"/>
          <w:szCs w:val="24"/>
        </w:rPr>
        <w:t>How to apply</w:t>
      </w:r>
    </w:p>
    <w:p w14:paraId="4077CA53" w14:textId="77777777" w:rsidR="00487D92" w:rsidRPr="004D72A4" w:rsidRDefault="009A35CA" w:rsidP="0008219D">
      <w:pPr>
        <w:pStyle w:val="ListParagraph"/>
        <w:numPr>
          <w:ilvl w:val="0"/>
          <w:numId w:val="1"/>
        </w:numPr>
        <w:tabs>
          <w:tab w:val="left" w:pos="572"/>
          <w:tab w:val="left" w:pos="573"/>
        </w:tabs>
        <w:spacing w:line="229" w:lineRule="exact"/>
        <w:ind w:left="0" w:firstLine="0"/>
        <w:rPr>
          <w:sz w:val="20"/>
          <w:szCs w:val="20"/>
        </w:rPr>
      </w:pPr>
      <w:r w:rsidRPr="004D72A4">
        <w:rPr>
          <w:sz w:val="20"/>
          <w:szCs w:val="20"/>
        </w:rPr>
        <w:br w:type="column"/>
      </w:r>
      <w:r w:rsidRPr="004D72A4">
        <w:rPr>
          <w:sz w:val="20"/>
          <w:szCs w:val="20"/>
        </w:rPr>
        <w:t>Free tickets for theatre and</w:t>
      </w:r>
      <w:r w:rsidRPr="004D72A4">
        <w:rPr>
          <w:spacing w:val="-1"/>
          <w:sz w:val="20"/>
          <w:szCs w:val="20"/>
        </w:rPr>
        <w:t xml:space="preserve"> </w:t>
      </w:r>
      <w:r w:rsidRPr="004D72A4">
        <w:rPr>
          <w:sz w:val="20"/>
          <w:szCs w:val="20"/>
        </w:rPr>
        <w:t>cinema</w:t>
      </w:r>
    </w:p>
    <w:p w14:paraId="4E99A88B" w14:textId="77777777" w:rsidR="00487D92" w:rsidRPr="004D72A4" w:rsidRDefault="009A35CA" w:rsidP="0008219D">
      <w:pPr>
        <w:pStyle w:val="ListParagraph"/>
        <w:numPr>
          <w:ilvl w:val="0"/>
          <w:numId w:val="1"/>
        </w:numPr>
        <w:tabs>
          <w:tab w:val="left" w:pos="572"/>
          <w:tab w:val="left" w:pos="573"/>
        </w:tabs>
        <w:spacing w:line="269" w:lineRule="exact"/>
        <w:ind w:left="0" w:firstLine="0"/>
        <w:rPr>
          <w:sz w:val="20"/>
          <w:szCs w:val="20"/>
        </w:rPr>
      </w:pPr>
      <w:r w:rsidRPr="004D72A4">
        <w:rPr>
          <w:sz w:val="20"/>
          <w:szCs w:val="20"/>
        </w:rPr>
        <w:t>Discounts on food and drink at HOME’s bar and</w:t>
      </w:r>
      <w:r w:rsidRPr="004D72A4">
        <w:rPr>
          <w:spacing w:val="-12"/>
          <w:sz w:val="20"/>
          <w:szCs w:val="20"/>
        </w:rPr>
        <w:t xml:space="preserve"> </w:t>
      </w:r>
      <w:r w:rsidRPr="004D72A4">
        <w:rPr>
          <w:sz w:val="20"/>
          <w:szCs w:val="20"/>
        </w:rPr>
        <w:t>restaurant</w:t>
      </w:r>
    </w:p>
    <w:p w14:paraId="272E05EE" w14:textId="77777777" w:rsidR="00487D92" w:rsidRDefault="009A35CA" w:rsidP="007948BC">
      <w:pPr>
        <w:pStyle w:val="ListParagraph"/>
        <w:numPr>
          <w:ilvl w:val="0"/>
          <w:numId w:val="1"/>
        </w:numPr>
        <w:tabs>
          <w:tab w:val="left" w:pos="572"/>
          <w:tab w:val="left" w:pos="573"/>
        </w:tabs>
        <w:spacing w:before="1"/>
        <w:ind w:left="0" w:firstLine="0"/>
        <w:rPr>
          <w:sz w:val="20"/>
          <w:szCs w:val="20"/>
        </w:rPr>
      </w:pPr>
      <w:r w:rsidRPr="00FA63FF">
        <w:rPr>
          <w:sz w:val="20"/>
          <w:szCs w:val="20"/>
        </w:rPr>
        <w:t xml:space="preserve">Travel schemes including cycle to work </w:t>
      </w:r>
    </w:p>
    <w:p w14:paraId="78521654" w14:textId="129950C7" w:rsidR="0063549A" w:rsidRPr="00FA63FF" w:rsidRDefault="0063549A" w:rsidP="007948BC">
      <w:pPr>
        <w:pStyle w:val="ListParagraph"/>
        <w:numPr>
          <w:ilvl w:val="0"/>
          <w:numId w:val="1"/>
        </w:numPr>
        <w:tabs>
          <w:tab w:val="left" w:pos="572"/>
          <w:tab w:val="left" w:pos="573"/>
        </w:tabs>
        <w:spacing w:before="1"/>
        <w:ind w:left="0" w:firstLine="0"/>
        <w:rPr>
          <w:sz w:val="20"/>
          <w:szCs w:val="20"/>
        </w:rPr>
        <w:sectPr w:rsidR="0063549A" w:rsidRPr="00FA63FF" w:rsidSect="0008219D">
          <w:type w:val="continuous"/>
          <w:pgSz w:w="11910" w:h="16850"/>
          <w:pgMar w:top="1040" w:right="1137" w:bottom="900" w:left="1134" w:header="720" w:footer="720" w:gutter="0"/>
          <w:cols w:num="2" w:space="720" w:equalWidth="0">
            <w:col w:w="2658" w:space="223"/>
            <w:col w:w="7509"/>
          </w:cols>
        </w:sectPr>
      </w:pPr>
      <w:r>
        <w:rPr>
          <w:sz w:val="20"/>
          <w:szCs w:val="20"/>
        </w:rPr>
        <w:t>Family friendly policies</w:t>
      </w:r>
    </w:p>
    <w:p w14:paraId="24B6014E" w14:textId="23A48138" w:rsidR="006A0697" w:rsidRPr="006A0697" w:rsidRDefault="006A0697" w:rsidP="006A0697">
      <w:pPr>
        <w:pStyle w:val="BodyText"/>
        <w:spacing w:before="101"/>
        <w:rPr>
          <w:b/>
          <w:bCs/>
          <w:sz w:val="20"/>
          <w:szCs w:val="20"/>
        </w:rPr>
      </w:pPr>
      <w:bookmarkStart w:id="1" w:name="_Hlk106010244"/>
      <w:r w:rsidRPr="006A0697">
        <w:rPr>
          <w:b/>
          <w:bCs/>
          <w:sz w:val="20"/>
          <w:szCs w:val="20"/>
        </w:rPr>
        <w:t xml:space="preserve">The deadline for applications is </w:t>
      </w:r>
      <w:r w:rsidR="00A42EB0" w:rsidRPr="00A42EB0">
        <w:rPr>
          <w:b/>
          <w:bCs/>
          <w:sz w:val="20"/>
          <w:szCs w:val="20"/>
          <w:u w:val="single"/>
        </w:rPr>
        <w:t xml:space="preserve">Friday </w:t>
      </w:r>
      <w:r w:rsidR="0063549A">
        <w:rPr>
          <w:b/>
          <w:bCs/>
          <w:sz w:val="20"/>
          <w:szCs w:val="20"/>
          <w:u w:val="single"/>
        </w:rPr>
        <w:t>5 August</w:t>
      </w:r>
      <w:r w:rsidRPr="00A42EB0">
        <w:rPr>
          <w:b/>
          <w:bCs/>
          <w:sz w:val="20"/>
          <w:szCs w:val="20"/>
          <w:u w:val="single"/>
        </w:rPr>
        <w:t xml:space="preserve"> </w:t>
      </w:r>
      <w:r w:rsidR="00A42EB0" w:rsidRPr="00A42EB0">
        <w:rPr>
          <w:b/>
          <w:bCs/>
          <w:sz w:val="20"/>
          <w:szCs w:val="20"/>
          <w:u w:val="single"/>
        </w:rPr>
        <w:t>12noon</w:t>
      </w:r>
    </w:p>
    <w:p w14:paraId="5F18191D" w14:textId="77777777" w:rsidR="006A0697" w:rsidRDefault="006A0697" w:rsidP="006A0697">
      <w:pPr>
        <w:pStyle w:val="BodyText"/>
        <w:spacing w:before="101"/>
        <w:rPr>
          <w:sz w:val="20"/>
          <w:szCs w:val="20"/>
        </w:rPr>
      </w:pPr>
      <w:r w:rsidRPr="006A0697">
        <w:rPr>
          <w:sz w:val="20"/>
          <w:szCs w:val="20"/>
        </w:rPr>
        <w:t xml:space="preserve">Please complete the HOME application form, or you can submit a video application if you prefer. </w:t>
      </w:r>
    </w:p>
    <w:p w14:paraId="13D8C61F" w14:textId="7E355558" w:rsidR="006A0697" w:rsidRDefault="006A0697" w:rsidP="006A0697">
      <w:pPr>
        <w:pStyle w:val="BodyText"/>
        <w:spacing w:before="101"/>
        <w:rPr>
          <w:sz w:val="20"/>
          <w:szCs w:val="20"/>
        </w:rPr>
      </w:pPr>
      <w:r w:rsidRPr="006A0697">
        <w:rPr>
          <w:sz w:val="20"/>
          <w:szCs w:val="20"/>
        </w:rPr>
        <w:t xml:space="preserve">Please ensure you provide examples of how you meet the Person Specification for this role in your form or video response. </w:t>
      </w:r>
    </w:p>
    <w:p w14:paraId="50468037" w14:textId="175786BD" w:rsidR="006A0697" w:rsidRPr="006A0697" w:rsidRDefault="006A0697" w:rsidP="006A0697">
      <w:pPr>
        <w:pStyle w:val="BodyText"/>
        <w:spacing w:before="101"/>
        <w:rPr>
          <w:sz w:val="20"/>
          <w:szCs w:val="20"/>
        </w:rPr>
      </w:pPr>
      <w:r w:rsidRPr="006A0697">
        <w:rPr>
          <w:sz w:val="20"/>
          <w:szCs w:val="20"/>
        </w:rPr>
        <w:t xml:space="preserve">Email your completed form or video response, along with a completed Equal Opportunities questionnaire, to </w:t>
      </w:r>
      <w:hyperlink r:id="rId15" w:history="1">
        <w:r w:rsidRPr="006A0697">
          <w:rPr>
            <w:rStyle w:val="Hyperlink"/>
            <w:sz w:val="20"/>
            <w:szCs w:val="20"/>
          </w:rPr>
          <w:t>recruitment@homemcr.org</w:t>
        </w:r>
      </w:hyperlink>
    </w:p>
    <w:p w14:paraId="6E0FB78E" w14:textId="77777777" w:rsidR="006A0697" w:rsidRDefault="006A0697" w:rsidP="0008219D">
      <w:pPr>
        <w:spacing w:before="1"/>
        <w:rPr>
          <w:sz w:val="20"/>
          <w:szCs w:val="20"/>
        </w:rPr>
      </w:pPr>
    </w:p>
    <w:p w14:paraId="74E2A784" w14:textId="77A7BA6E" w:rsidR="00487D92" w:rsidRPr="004D72A4" w:rsidRDefault="009A35CA" w:rsidP="0008219D">
      <w:pPr>
        <w:spacing w:before="1"/>
        <w:rPr>
          <w:b/>
          <w:sz w:val="20"/>
          <w:szCs w:val="20"/>
        </w:rPr>
      </w:pPr>
      <w:r w:rsidRPr="004D72A4">
        <w:rPr>
          <w:sz w:val="20"/>
          <w:szCs w:val="20"/>
        </w:rPr>
        <w:t xml:space="preserve">Interviews will take place </w:t>
      </w:r>
      <w:r w:rsidR="004D72A4" w:rsidRPr="004D72A4">
        <w:rPr>
          <w:sz w:val="20"/>
          <w:szCs w:val="20"/>
        </w:rPr>
        <w:t>the week commencing</w:t>
      </w:r>
      <w:r w:rsidR="00656597" w:rsidRPr="004D72A4">
        <w:rPr>
          <w:sz w:val="20"/>
          <w:szCs w:val="20"/>
        </w:rPr>
        <w:t xml:space="preserve"> </w:t>
      </w:r>
      <w:r w:rsidR="00A42EB0">
        <w:rPr>
          <w:sz w:val="20"/>
          <w:szCs w:val="20"/>
        </w:rPr>
        <w:t xml:space="preserve">Mon </w:t>
      </w:r>
      <w:r w:rsidR="0063549A">
        <w:rPr>
          <w:sz w:val="20"/>
          <w:szCs w:val="20"/>
        </w:rPr>
        <w:t xml:space="preserve">15 August </w:t>
      </w:r>
      <w:r w:rsidR="00A42EB0">
        <w:rPr>
          <w:sz w:val="20"/>
          <w:szCs w:val="20"/>
        </w:rPr>
        <w:t>2022</w:t>
      </w:r>
    </w:p>
    <w:p w14:paraId="364179C0" w14:textId="77777777" w:rsidR="00487D92" w:rsidRPr="004D72A4" w:rsidRDefault="00487D92" w:rsidP="0008219D">
      <w:pPr>
        <w:pStyle w:val="BodyText"/>
        <w:spacing w:before="10"/>
        <w:rPr>
          <w:b/>
          <w:sz w:val="20"/>
          <w:szCs w:val="20"/>
        </w:rPr>
      </w:pPr>
    </w:p>
    <w:p w14:paraId="0EA31941" w14:textId="77777777" w:rsidR="0058749D" w:rsidRPr="0058749D" w:rsidRDefault="0058749D" w:rsidP="0058749D">
      <w:pPr>
        <w:pStyle w:val="BodyText"/>
        <w:spacing w:before="1"/>
        <w:rPr>
          <w:sz w:val="20"/>
          <w:szCs w:val="20"/>
        </w:rPr>
      </w:pPr>
      <w:r w:rsidRPr="0058749D">
        <w:rPr>
          <w:sz w:val="20"/>
          <w:szCs w:val="20"/>
        </w:rPr>
        <w:t xml:space="preserve">Unfortunately, we cannot acknowledge receipt of applications. </w:t>
      </w:r>
    </w:p>
    <w:p w14:paraId="02007ABB" w14:textId="77777777" w:rsidR="0058749D" w:rsidRPr="004D72A4" w:rsidRDefault="0058749D" w:rsidP="0008219D">
      <w:pPr>
        <w:pStyle w:val="BodyText"/>
        <w:spacing w:before="1"/>
        <w:rPr>
          <w:sz w:val="20"/>
          <w:szCs w:val="20"/>
        </w:rPr>
      </w:pPr>
    </w:p>
    <w:p w14:paraId="61E5B71D" w14:textId="5FBE6F60" w:rsidR="00487D92" w:rsidRPr="0058749D" w:rsidRDefault="0025704A" w:rsidP="0008219D">
      <w:pPr>
        <w:pStyle w:val="BodyText"/>
        <w:rPr>
          <w:sz w:val="20"/>
          <w:szCs w:val="20"/>
        </w:rPr>
      </w:pPr>
      <w:r w:rsidRPr="0058749D">
        <w:rPr>
          <w:sz w:val="20"/>
          <w:szCs w:val="20"/>
        </w:rPr>
        <w:t>HOME strives to be an equal opportunity employer</w:t>
      </w:r>
      <w:r w:rsidR="0058749D" w:rsidRPr="0058749D">
        <w:rPr>
          <w:sz w:val="20"/>
          <w:szCs w:val="20"/>
        </w:rPr>
        <w:t>, committed to diversity and inclusion in the workplace</w:t>
      </w:r>
      <w:r w:rsidRPr="0058749D">
        <w:rPr>
          <w:sz w:val="20"/>
          <w:szCs w:val="20"/>
        </w:rPr>
        <w:t>.</w:t>
      </w:r>
    </w:p>
    <w:p w14:paraId="29E31C2A" w14:textId="08BC49D5" w:rsidR="0025704A" w:rsidRPr="004D72A4" w:rsidRDefault="0025704A" w:rsidP="0008219D">
      <w:pPr>
        <w:pStyle w:val="BodyText"/>
        <w:rPr>
          <w:sz w:val="20"/>
          <w:szCs w:val="20"/>
        </w:rPr>
      </w:pPr>
    </w:p>
    <w:p w14:paraId="3A692A4D" w14:textId="283E3A3A" w:rsidR="0025704A" w:rsidRPr="009B3017" w:rsidRDefault="0025704A" w:rsidP="0008219D">
      <w:pPr>
        <w:pStyle w:val="BodyText"/>
        <w:rPr>
          <w:b/>
          <w:bCs/>
          <w:sz w:val="20"/>
          <w:szCs w:val="20"/>
        </w:rPr>
      </w:pPr>
      <w:r w:rsidRPr="009B3017">
        <w:rPr>
          <w:b/>
          <w:bCs/>
          <w:sz w:val="20"/>
          <w:szCs w:val="20"/>
        </w:rPr>
        <w:t>Thank you for your interest</w:t>
      </w:r>
      <w:r w:rsidR="004D72A4" w:rsidRPr="009B3017">
        <w:rPr>
          <w:b/>
          <w:bCs/>
          <w:sz w:val="20"/>
          <w:szCs w:val="20"/>
        </w:rPr>
        <w:t xml:space="preserve"> in this post.</w:t>
      </w:r>
    </w:p>
    <w:bookmarkEnd w:id="0"/>
    <w:bookmarkEnd w:id="1"/>
    <w:p w14:paraId="44AEC307" w14:textId="286B047E" w:rsidR="00487D92" w:rsidRDefault="00487D92" w:rsidP="0008219D">
      <w:pPr>
        <w:pStyle w:val="BodyText"/>
        <w:spacing w:before="11"/>
        <w:rPr>
          <w:sz w:val="20"/>
          <w:szCs w:val="20"/>
        </w:rPr>
      </w:pPr>
    </w:p>
    <w:p w14:paraId="400B432F" w14:textId="0C59F230" w:rsidR="00E233D1" w:rsidRPr="0063549A" w:rsidRDefault="00E233D1" w:rsidP="00E233D1">
      <w:pPr>
        <w:pStyle w:val="BodyText"/>
        <w:spacing w:before="11"/>
        <w:rPr>
          <w:sz w:val="18"/>
          <w:szCs w:val="18"/>
        </w:rPr>
      </w:pPr>
      <w:r w:rsidRPr="0063549A">
        <w:rPr>
          <w:sz w:val="18"/>
          <w:szCs w:val="18"/>
        </w:rPr>
        <w:t xml:space="preserve">HOME (Greater Manchester Arts Centre Limited) collects personal information when you join us as an employee, apply for a job or work with us as a freelancer. We will use this information to manage the recruitment process, conform with employment or payroll legislation, report to funders on our workforce or to comply with other laws. HOME will not share your information with third parties for marketing purposes. For more information explaining how we use your information please see our privacy policy for Employees, Freelancers and Artists at </w:t>
      </w:r>
      <w:hyperlink r:id="rId16">
        <w:r w:rsidRPr="0063549A">
          <w:rPr>
            <w:rStyle w:val="Hyperlink"/>
            <w:sz w:val="18"/>
            <w:szCs w:val="18"/>
          </w:rPr>
          <w:t>https://homemcr.org/about/policies/privacy/</w:t>
        </w:r>
      </w:hyperlink>
      <w:r w:rsidRPr="0063549A">
        <w:rPr>
          <w:sz w:val="18"/>
          <w:szCs w:val="18"/>
        </w:rPr>
        <w:t>.</w:t>
      </w:r>
    </w:p>
    <w:p w14:paraId="2C981278" w14:textId="3181F5B9" w:rsidR="00E233D1" w:rsidRDefault="00E233D1" w:rsidP="0008219D">
      <w:pPr>
        <w:pStyle w:val="BodyText"/>
        <w:spacing w:before="11"/>
        <w:rPr>
          <w:sz w:val="20"/>
          <w:szCs w:val="20"/>
        </w:rPr>
      </w:pPr>
    </w:p>
    <w:p w14:paraId="61BC789F" w14:textId="682A05C4" w:rsidR="0063549A" w:rsidRPr="004D72A4" w:rsidRDefault="0063549A" w:rsidP="0008219D">
      <w:pPr>
        <w:pStyle w:val="BodyText"/>
        <w:spacing w:before="11"/>
        <w:rPr>
          <w:sz w:val="20"/>
          <w:szCs w:val="20"/>
        </w:rPr>
      </w:pPr>
      <w:r>
        <w:rPr>
          <w:noProof/>
        </w:rPr>
        <w:drawing>
          <wp:inline distT="0" distB="0" distL="0" distR="0" wp14:anchorId="1FF8165F" wp14:editId="205E1BEC">
            <wp:extent cx="1839433" cy="889087"/>
            <wp:effectExtent l="0" t="0" r="8890" b="63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4909" cy="891734"/>
                    </a:xfrm>
                    <a:prstGeom prst="rect">
                      <a:avLst/>
                    </a:prstGeom>
                    <a:noFill/>
                    <a:ln>
                      <a:noFill/>
                    </a:ln>
                  </pic:spPr>
                </pic:pic>
              </a:graphicData>
            </a:graphic>
          </wp:inline>
        </w:drawing>
      </w:r>
    </w:p>
    <w:sectPr w:rsidR="0063549A" w:rsidRPr="004D72A4" w:rsidSect="0008219D">
      <w:type w:val="continuous"/>
      <w:pgSz w:w="11910" w:h="16850"/>
      <w:pgMar w:top="1040" w:right="1137" w:bottom="90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D3A2" w14:textId="77777777" w:rsidR="00812855" w:rsidRDefault="00812855">
      <w:r>
        <w:separator/>
      </w:r>
    </w:p>
  </w:endnote>
  <w:endnote w:type="continuationSeparator" w:id="0">
    <w:p w14:paraId="7A1C84DA" w14:textId="77777777" w:rsidR="00812855" w:rsidRDefault="0081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uropa-Regular">
    <w:altName w:val="Calibri"/>
    <w:panose1 w:val="00000000000000000000"/>
    <w:charset w:val="4D"/>
    <w:family w:val="auto"/>
    <w:notTrueType/>
    <w:pitch w:val="variable"/>
    <w:sig w:usb0="00000007" w:usb1="00000000" w:usb2="00000000" w:usb3="00000000" w:csb0="00000093"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48021"/>
      <w:docPartObj>
        <w:docPartGallery w:val="Page Numbers (Bottom of Page)"/>
        <w:docPartUnique/>
      </w:docPartObj>
    </w:sdtPr>
    <w:sdtEndPr>
      <w:rPr>
        <w:noProof/>
        <w:sz w:val="18"/>
        <w:szCs w:val="18"/>
      </w:rPr>
    </w:sdtEndPr>
    <w:sdtContent>
      <w:p w14:paraId="27B2B3C9" w14:textId="01783C85" w:rsidR="00C707E0" w:rsidRDefault="00C707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2CC46A" w14:textId="4AD1D397" w:rsidR="00487D92" w:rsidRDefault="00487D92">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110A" w14:textId="77777777" w:rsidR="00812855" w:rsidRDefault="00812855">
      <w:r>
        <w:separator/>
      </w:r>
    </w:p>
  </w:footnote>
  <w:footnote w:type="continuationSeparator" w:id="0">
    <w:p w14:paraId="0DED2947" w14:textId="77777777" w:rsidR="00812855" w:rsidRDefault="0081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1A53" w14:textId="6DE7A5A8" w:rsidR="00487D92" w:rsidRDefault="009A35CA">
    <w:pPr>
      <w:pStyle w:val="BodyText"/>
      <w:spacing w:line="14" w:lineRule="auto"/>
      <w:rPr>
        <w:sz w:val="20"/>
      </w:rPr>
    </w:pPr>
    <w:r>
      <w:rPr>
        <w:noProof/>
      </w:rPr>
      <mc:AlternateContent>
        <mc:Choice Requires="wps">
          <w:drawing>
            <wp:anchor distT="0" distB="0" distL="114300" distR="114300" simplePos="0" relativeHeight="487407104" behindDoc="1" locked="0" layoutInCell="1" allowOverlap="1" wp14:anchorId="05610614" wp14:editId="28FF86EB">
              <wp:simplePos x="0" y="0"/>
              <wp:positionH relativeFrom="page">
                <wp:posOffset>706755</wp:posOffset>
              </wp:positionH>
              <wp:positionV relativeFrom="page">
                <wp:posOffset>443865</wp:posOffset>
              </wp:positionV>
              <wp:extent cx="2445385" cy="1974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F56C8" w14:textId="77777777" w:rsidR="00487D92" w:rsidRDefault="009A35CA">
                          <w:pPr>
                            <w:pStyle w:val="BodyText"/>
                            <w:spacing w:before="21"/>
                            <w:ind w:left="20"/>
                          </w:pPr>
                          <w:r>
                            <w:t>Greater Manchester Arts Centre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10614" id="_x0000_t202" coordsize="21600,21600" o:spt="202" path="m,l,21600r21600,l21600,xe">
              <v:stroke joinstyle="miter"/>
              <v:path gradientshapeok="t" o:connecttype="rect"/>
            </v:shapetype>
            <v:shape id="Text Box 2" o:spid="_x0000_s1026" type="#_x0000_t202" style="position:absolute;margin-left:55.65pt;margin-top:34.95pt;width:192.55pt;height:15.5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" filled="f" stroked="f">
              <v:textbox inset="0,0,0,0">
                <w:txbxContent>
                  <w:p w14:paraId="1A9F56C8" w14:textId="77777777" w:rsidR="00487D92" w:rsidRDefault="009A35CA">
                    <w:pPr>
                      <w:pStyle w:val="BodyText"/>
                      <w:spacing w:before="21"/>
                      <w:ind w:left="20"/>
                    </w:pPr>
                    <w:r>
                      <w:t>Greater Manchester Arts Centre Ltd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71D"/>
    <w:multiLevelType w:val="hybridMultilevel"/>
    <w:tmpl w:val="84624188"/>
    <w:lvl w:ilvl="0" w:tplc="48881A62">
      <w:numFmt w:val="bullet"/>
      <w:lvlText w:val=""/>
      <w:lvlJc w:val="left"/>
      <w:pPr>
        <w:ind w:left="572" w:hanging="360"/>
      </w:pPr>
      <w:rPr>
        <w:rFonts w:ascii="Symbol" w:eastAsia="Symbol" w:hAnsi="Symbol" w:cs="Symbol" w:hint="default"/>
        <w:w w:val="100"/>
        <w:sz w:val="22"/>
        <w:szCs w:val="22"/>
        <w:lang w:val="en-GB" w:eastAsia="en-US" w:bidi="ar-SA"/>
      </w:rPr>
    </w:lvl>
    <w:lvl w:ilvl="1" w:tplc="A1EC7D70">
      <w:numFmt w:val="bullet"/>
      <w:lvlText w:val="•"/>
      <w:lvlJc w:val="left"/>
      <w:pPr>
        <w:ind w:left="1272" w:hanging="360"/>
      </w:pPr>
      <w:rPr>
        <w:rFonts w:hint="default"/>
        <w:lang w:val="en-GB" w:eastAsia="en-US" w:bidi="ar-SA"/>
      </w:rPr>
    </w:lvl>
    <w:lvl w:ilvl="2" w:tplc="BB58D55A">
      <w:numFmt w:val="bullet"/>
      <w:lvlText w:val="•"/>
      <w:lvlJc w:val="left"/>
      <w:pPr>
        <w:ind w:left="1965" w:hanging="360"/>
      </w:pPr>
      <w:rPr>
        <w:rFonts w:hint="default"/>
        <w:lang w:val="en-GB" w:eastAsia="en-US" w:bidi="ar-SA"/>
      </w:rPr>
    </w:lvl>
    <w:lvl w:ilvl="3" w:tplc="A058EE40">
      <w:numFmt w:val="bullet"/>
      <w:lvlText w:val="•"/>
      <w:lvlJc w:val="left"/>
      <w:pPr>
        <w:ind w:left="2657" w:hanging="360"/>
      </w:pPr>
      <w:rPr>
        <w:rFonts w:hint="default"/>
        <w:lang w:val="en-GB" w:eastAsia="en-US" w:bidi="ar-SA"/>
      </w:rPr>
    </w:lvl>
    <w:lvl w:ilvl="4" w:tplc="8F2E6E6E">
      <w:numFmt w:val="bullet"/>
      <w:lvlText w:val="•"/>
      <w:lvlJc w:val="left"/>
      <w:pPr>
        <w:ind w:left="3350" w:hanging="360"/>
      </w:pPr>
      <w:rPr>
        <w:rFonts w:hint="default"/>
        <w:lang w:val="en-GB" w:eastAsia="en-US" w:bidi="ar-SA"/>
      </w:rPr>
    </w:lvl>
    <w:lvl w:ilvl="5" w:tplc="F8F2FE1E">
      <w:numFmt w:val="bullet"/>
      <w:lvlText w:val="•"/>
      <w:lvlJc w:val="left"/>
      <w:pPr>
        <w:ind w:left="4042" w:hanging="360"/>
      </w:pPr>
      <w:rPr>
        <w:rFonts w:hint="default"/>
        <w:lang w:val="en-GB" w:eastAsia="en-US" w:bidi="ar-SA"/>
      </w:rPr>
    </w:lvl>
    <w:lvl w:ilvl="6" w:tplc="73F0447C">
      <w:numFmt w:val="bullet"/>
      <w:lvlText w:val="•"/>
      <w:lvlJc w:val="left"/>
      <w:pPr>
        <w:ind w:left="4735" w:hanging="360"/>
      </w:pPr>
      <w:rPr>
        <w:rFonts w:hint="default"/>
        <w:lang w:val="en-GB" w:eastAsia="en-US" w:bidi="ar-SA"/>
      </w:rPr>
    </w:lvl>
    <w:lvl w:ilvl="7" w:tplc="B122E038">
      <w:numFmt w:val="bullet"/>
      <w:lvlText w:val="•"/>
      <w:lvlJc w:val="left"/>
      <w:pPr>
        <w:ind w:left="5427" w:hanging="360"/>
      </w:pPr>
      <w:rPr>
        <w:rFonts w:hint="default"/>
        <w:lang w:val="en-GB" w:eastAsia="en-US" w:bidi="ar-SA"/>
      </w:rPr>
    </w:lvl>
    <w:lvl w:ilvl="8" w:tplc="6F441B8C">
      <w:numFmt w:val="bullet"/>
      <w:lvlText w:val="•"/>
      <w:lvlJc w:val="left"/>
      <w:pPr>
        <w:ind w:left="6120" w:hanging="360"/>
      </w:pPr>
      <w:rPr>
        <w:rFonts w:hint="default"/>
        <w:lang w:val="en-GB" w:eastAsia="en-US" w:bidi="ar-SA"/>
      </w:rPr>
    </w:lvl>
  </w:abstractNum>
  <w:abstractNum w:abstractNumId="1" w15:restartNumberingAfterBreak="0">
    <w:nsid w:val="01461217"/>
    <w:multiLevelType w:val="hybridMultilevel"/>
    <w:tmpl w:val="739C8D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C0C239F"/>
    <w:multiLevelType w:val="hybridMultilevel"/>
    <w:tmpl w:val="AA24C534"/>
    <w:lvl w:ilvl="0" w:tplc="0964B4BE">
      <w:start w:val="1"/>
      <w:numFmt w:val="decimal"/>
      <w:lvlText w:val="%1."/>
      <w:lvlJc w:val="left"/>
      <w:pPr>
        <w:ind w:left="573" w:hanging="361"/>
      </w:pPr>
      <w:rPr>
        <w:rFonts w:ascii="Century Gothic" w:eastAsia="Century Gothic" w:hAnsi="Century Gothic" w:cs="Century Gothic" w:hint="default"/>
        <w:w w:val="100"/>
        <w:sz w:val="22"/>
        <w:szCs w:val="22"/>
        <w:lang w:val="en-GB" w:eastAsia="en-US" w:bidi="ar-SA"/>
      </w:rPr>
    </w:lvl>
    <w:lvl w:ilvl="1" w:tplc="5DB42486">
      <w:numFmt w:val="bullet"/>
      <w:lvlText w:val="•"/>
      <w:lvlJc w:val="left"/>
      <w:pPr>
        <w:ind w:left="1560" w:hanging="361"/>
      </w:pPr>
      <w:rPr>
        <w:rFonts w:hint="default"/>
        <w:lang w:val="en-GB" w:eastAsia="en-US" w:bidi="ar-SA"/>
      </w:rPr>
    </w:lvl>
    <w:lvl w:ilvl="2" w:tplc="69FC509A">
      <w:numFmt w:val="bullet"/>
      <w:lvlText w:val="•"/>
      <w:lvlJc w:val="left"/>
      <w:pPr>
        <w:ind w:left="2541" w:hanging="361"/>
      </w:pPr>
      <w:rPr>
        <w:rFonts w:hint="default"/>
        <w:lang w:val="en-GB" w:eastAsia="en-US" w:bidi="ar-SA"/>
      </w:rPr>
    </w:lvl>
    <w:lvl w:ilvl="3" w:tplc="A9944084">
      <w:numFmt w:val="bullet"/>
      <w:lvlText w:val="•"/>
      <w:lvlJc w:val="left"/>
      <w:pPr>
        <w:ind w:left="3521" w:hanging="361"/>
      </w:pPr>
      <w:rPr>
        <w:rFonts w:hint="default"/>
        <w:lang w:val="en-GB" w:eastAsia="en-US" w:bidi="ar-SA"/>
      </w:rPr>
    </w:lvl>
    <w:lvl w:ilvl="4" w:tplc="70FC1120">
      <w:numFmt w:val="bullet"/>
      <w:lvlText w:val="•"/>
      <w:lvlJc w:val="left"/>
      <w:pPr>
        <w:ind w:left="4502" w:hanging="361"/>
      </w:pPr>
      <w:rPr>
        <w:rFonts w:hint="default"/>
        <w:lang w:val="en-GB" w:eastAsia="en-US" w:bidi="ar-SA"/>
      </w:rPr>
    </w:lvl>
    <w:lvl w:ilvl="5" w:tplc="6054F4A6">
      <w:numFmt w:val="bullet"/>
      <w:lvlText w:val="•"/>
      <w:lvlJc w:val="left"/>
      <w:pPr>
        <w:ind w:left="5483" w:hanging="361"/>
      </w:pPr>
      <w:rPr>
        <w:rFonts w:hint="default"/>
        <w:lang w:val="en-GB" w:eastAsia="en-US" w:bidi="ar-SA"/>
      </w:rPr>
    </w:lvl>
    <w:lvl w:ilvl="6" w:tplc="2F4244A8">
      <w:numFmt w:val="bullet"/>
      <w:lvlText w:val="•"/>
      <w:lvlJc w:val="left"/>
      <w:pPr>
        <w:ind w:left="6463" w:hanging="361"/>
      </w:pPr>
      <w:rPr>
        <w:rFonts w:hint="default"/>
        <w:lang w:val="en-GB" w:eastAsia="en-US" w:bidi="ar-SA"/>
      </w:rPr>
    </w:lvl>
    <w:lvl w:ilvl="7" w:tplc="638A420A">
      <w:numFmt w:val="bullet"/>
      <w:lvlText w:val="•"/>
      <w:lvlJc w:val="left"/>
      <w:pPr>
        <w:ind w:left="7444" w:hanging="361"/>
      </w:pPr>
      <w:rPr>
        <w:rFonts w:hint="default"/>
        <w:lang w:val="en-GB" w:eastAsia="en-US" w:bidi="ar-SA"/>
      </w:rPr>
    </w:lvl>
    <w:lvl w:ilvl="8" w:tplc="0B1A3BEC">
      <w:numFmt w:val="bullet"/>
      <w:lvlText w:val="•"/>
      <w:lvlJc w:val="left"/>
      <w:pPr>
        <w:ind w:left="8425" w:hanging="361"/>
      </w:pPr>
      <w:rPr>
        <w:rFonts w:hint="default"/>
        <w:lang w:val="en-GB" w:eastAsia="en-US" w:bidi="ar-SA"/>
      </w:rPr>
    </w:lvl>
  </w:abstractNum>
  <w:abstractNum w:abstractNumId="3" w15:restartNumberingAfterBreak="0">
    <w:nsid w:val="257128AD"/>
    <w:multiLevelType w:val="singleLevel"/>
    <w:tmpl w:val="697E7176"/>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2ECB5BFC"/>
    <w:multiLevelType w:val="hybridMultilevel"/>
    <w:tmpl w:val="D40E9B88"/>
    <w:lvl w:ilvl="0" w:tplc="DCDED1F8">
      <w:numFmt w:val="bullet"/>
      <w:lvlText w:val="•"/>
      <w:lvlJc w:val="left"/>
      <w:pPr>
        <w:ind w:left="644" w:hanging="360"/>
      </w:pPr>
      <w:rPr>
        <w:rFonts w:ascii="Century Gothic" w:eastAsia="Century Gothic" w:hAnsi="Century Gothic" w:cs="Century Gothic"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434D1D75"/>
    <w:multiLevelType w:val="hybridMultilevel"/>
    <w:tmpl w:val="7FDEF4E6"/>
    <w:lvl w:ilvl="0" w:tplc="D2F48C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C416CE"/>
    <w:multiLevelType w:val="hybridMultilevel"/>
    <w:tmpl w:val="108E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544871">
    <w:abstractNumId w:val="0"/>
  </w:num>
  <w:num w:numId="2" w16cid:durableId="53554573">
    <w:abstractNumId w:val="2"/>
  </w:num>
  <w:num w:numId="3" w16cid:durableId="684139048">
    <w:abstractNumId w:val="1"/>
  </w:num>
  <w:num w:numId="4" w16cid:durableId="1894343989">
    <w:abstractNumId w:val="4"/>
  </w:num>
  <w:num w:numId="5" w16cid:durableId="1138374778">
    <w:abstractNumId w:val="3"/>
  </w:num>
  <w:num w:numId="6" w16cid:durableId="1894923938">
    <w:abstractNumId w:val="6"/>
  </w:num>
  <w:num w:numId="7" w16cid:durableId="1220239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92"/>
    <w:rsid w:val="0008219D"/>
    <w:rsid w:val="000A48CC"/>
    <w:rsid w:val="000F67F1"/>
    <w:rsid w:val="00137E59"/>
    <w:rsid w:val="00215ED0"/>
    <w:rsid w:val="002549F5"/>
    <w:rsid w:val="0025704A"/>
    <w:rsid w:val="002577C4"/>
    <w:rsid w:val="0027632A"/>
    <w:rsid w:val="002A4A24"/>
    <w:rsid w:val="00315F3C"/>
    <w:rsid w:val="00450770"/>
    <w:rsid w:val="00487D92"/>
    <w:rsid w:val="004D72A4"/>
    <w:rsid w:val="00545C8F"/>
    <w:rsid w:val="0058749D"/>
    <w:rsid w:val="005A2B1B"/>
    <w:rsid w:val="0063549A"/>
    <w:rsid w:val="00656597"/>
    <w:rsid w:val="00664FFF"/>
    <w:rsid w:val="006A0697"/>
    <w:rsid w:val="00786E77"/>
    <w:rsid w:val="007A6337"/>
    <w:rsid w:val="007D78E6"/>
    <w:rsid w:val="00812855"/>
    <w:rsid w:val="0084159B"/>
    <w:rsid w:val="00856CF7"/>
    <w:rsid w:val="009A35CA"/>
    <w:rsid w:val="009B3017"/>
    <w:rsid w:val="00A17600"/>
    <w:rsid w:val="00A42EB0"/>
    <w:rsid w:val="00B109D2"/>
    <w:rsid w:val="00C20ADD"/>
    <w:rsid w:val="00C402EE"/>
    <w:rsid w:val="00C707E0"/>
    <w:rsid w:val="00E233D1"/>
    <w:rsid w:val="00F02F67"/>
    <w:rsid w:val="00F92ABA"/>
    <w:rsid w:val="00FA63FF"/>
    <w:rsid w:val="00FE6703"/>
    <w:rsid w:val="00FF1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DE58E"/>
  <w15:docId w15:val="{0A95014A-B6DD-4023-AC91-72006C6B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rPr>
  </w:style>
  <w:style w:type="paragraph" w:styleId="Heading1">
    <w:name w:val="heading 1"/>
    <w:basedOn w:val="Normal"/>
    <w:uiPriority w:val="9"/>
    <w:qFormat/>
    <w:pPr>
      <w:ind w:left="2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3" w:hanging="361"/>
    </w:pPr>
  </w:style>
  <w:style w:type="paragraph" w:customStyle="1" w:styleId="TableParagraph">
    <w:name w:val="Table Paragraph"/>
    <w:basedOn w:val="Normal"/>
    <w:uiPriority w:val="1"/>
    <w:qFormat/>
  </w:style>
  <w:style w:type="table" w:styleId="TableGrid">
    <w:name w:val="Table Grid"/>
    <w:basedOn w:val="TableNormal"/>
    <w:rsid w:val="0027632A"/>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04A"/>
    <w:rPr>
      <w:color w:val="0000FF" w:themeColor="hyperlink"/>
      <w:u w:val="single"/>
    </w:rPr>
  </w:style>
  <w:style w:type="character" w:styleId="UnresolvedMention">
    <w:name w:val="Unresolved Mention"/>
    <w:basedOn w:val="DefaultParagraphFont"/>
    <w:uiPriority w:val="99"/>
    <w:semiHidden/>
    <w:unhideWhenUsed/>
    <w:rsid w:val="0025704A"/>
    <w:rPr>
      <w:color w:val="605E5C"/>
      <w:shd w:val="clear" w:color="auto" w:fill="E1DFDD"/>
    </w:rPr>
  </w:style>
  <w:style w:type="paragraph" w:styleId="Header">
    <w:name w:val="header"/>
    <w:basedOn w:val="Normal"/>
    <w:link w:val="HeaderChar"/>
    <w:uiPriority w:val="99"/>
    <w:unhideWhenUsed/>
    <w:rsid w:val="004D72A4"/>
    <w:pPr>
      <w:tabs>
        <w:tab w:val="center" w:pos="4513"/>
        <w:tab w:val="right" w:pos="9026"/>
      </w:tabs>
    </w:pPr>
  </w:style>
  <w:style w:type="character" w:customStyle="1" w:styleId="HeaderChar">
    <w:name w:val="Header Char"/>
    <w:basedOn w:val="DefaultParagraphFont"/>
    <w:link w:val="Header"/>
    <w:uiPriority w:val="99"/>
    <w:rsid w:val="004D72A4"/>
    <w:rPr>
      <w:rFonts w:ascii="Century Gothic" w:eastAsia="Century Gothic" w:hAnsi="Century Gothic" w:cs="Century Gothic"/>
      <w:lang w:val="en-GB"/>
    </w:rPr>
  </w:style>
  <w:style w:type="paragraph" w:styleId="Footer">
    <w:name w:val="footer"/>
    <w:basedOn w:val="Normal"/>
    <w:link w:val="FooterChar"/>
    <w:uiPriority w:val="99"/>
    <w:unhideWhenUsed/>
    <w:rsid w:val="004D72A4"/>
    <w:pPr>
      <w:tabs>
        <w:tab w:val="center" w:pos="4513"/>
        <w:tab w:val="right" w:pos="9026"/>
      </w:tabs>
    </w:pPr>
  </w:style>
  <w:style w:type="character" w:customStyle="1" w:styleId="FooterChar">
    <w:name w:val="Footer Char"/>
    <w:basedOn w:val="DefaultParagraphFont"/>
    <w:link w:val="Footer"/>
    <w:uiPriority w:val="99"/>
    <w:rsid w:val="004D72A4"/>
    <w:rPr>
      <w:rFonts w:ascii="Century Gothic" w:eastAsia="Century Gothic" w:hAnsi="Century Gothic" w:cs="Century Gothic"/>
      <w:lang w:val="en-GB"/>
    </w:rPr>
  </w:style>
  <w:style w:type="paragraph" w:customStyle="1" w:styleId="BodyText0">
    <w:name w:val="BodyText"/>
    <w:basedOn w:val="Normal"/>
    <w:qFormat/>
    <w:rsid w:val="00137E59"/>
    <w:pPr>
      <w:widowControl/>
      <w:autoSpaceDE/>
      <w:autoSpaceDN/>
      <w:spacing w:line="250" w:lineRule="exact"/>
    </w:pPr>
    <w:rPr>
      <w:rFonts w:ascii="Europa-Regular" w:eastAsiaTheme="minorHAnsi" w:hAnsi="Europa-Regular" w:cs="Times New Roman (Body CS)"/>
      <w:spacing w:val="-2"/>
      <w:szCs w:val="24"/>
    </w:rPr>
  </w:style>
  <w:style w:type="paragraph" w:styleId="Revision">
    <w:name w:val="Revision"/>
    <w:hidden/>
    <w:uiPriority w:val="99"/>
    <w:semiHidden/>
    <w:rsid w:val="00215ED0"/>
    <w:pPr>
      <w:widowControl/>
      <w:autoSpaceDE/>
      <w:autoSpaceDN/>
    </w:pPr>
    <w:rPr>
      <w:rFonts w:ascii="Century Gothic" w:eastAsia="Century Gothic" w:hAnsi="Century Gothic" w:cs="Century Gothic"/>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8387">
      <w:bodyDiv w:val="1"/>
      <w:marLeft w:val="0"/>
      <w:marRight w:val="0"/>
      <w:marTop w:val="0"/>
      <w:marBottom w:val="0"/>
      <w:divBdr>
        <w:top w:val="none" w:sz="0" w:space="0" w:color="auto"/>
        <w:left w:val="none" w:sz="0" w:space="0" w:color="auto"/>
        <w:bottom w:val="none" w:sz="0" w:space="0" w:color="auto"/>
        <w:right w:val="none" w:sz="0" w:space="0" w:color="auto"/>
      </w:divBdr>
    </w:div>
    <w:div w:id="101110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homemcr.org/about/policies/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ecruitment@homemcr.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DAA6-D9E0-4308-8ED3-03FF69E9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1707</Words>
  <Characters>9735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Moutrey</dc:creator>
  <cp:lastModifiedBy>Nazma Noor</cp:lastModifiedBy>
  <cp:revision>2</cp:revision>
  <dcterms:created xsi:type="dcterms:W3CDTF">2022-07-05T11:13:00Z</dcterms:created>
  <dcterms:modified xsi:type="dcterms:W3CDTF">2022-07-05T11:13:00Z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for Office 365</vt:lpwstr>
  </property>
  <property fmtid="{D5CDD505-2E9C-101B-9397-08002B2CF9AE}" pid="4" name="LastSaved">
    <vt:filetime>2020-10-14T00:00:00Z</vt:filetime>
  </property>
</Properties>
</file>