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95DAE" w:rsidR="00D102F5" w:rsidRPr="00C71D32" w:rsidRDefault="00EC01A6" w:rsidP="00C71D32">
      <w:pPr>
        <w:pBdr>
          <w:top w:val="nil"/>
          <w:left w:val="nil"/>
          <w:bottom w:val="nil"/>
          <w:right w:val="nil"/>
          <w:between w:val="nil"/>
        </w:pBdr>
        <w:spacing w:line="360" w:lineRule="auto"/>
        <w:rPr>
          <w:rFonts w:ascii="Verdana" w:eastAsia="Calibri" w:hAnsi="Verdana" w:cs="Calibri"/>
          <w:color w:val="000000"/>
          <w:sz w:val="36"/>
          <w:szCs w:val="36"/>
        </w:rPr>
      </w:pPr>
      <w:r w:rsidRPr="00C71D32">
        <w:rPr>
          <w:rFonts w:ascii="Verdana" w:eastAsia="Calibri" w:hAnsi="Verdana" w:cs="Calibri"/>
          <w:b/>
          <w:color w:val="000000"/>
          <w:sz w:val="36"/>
          <w:szCs w:val="36"/>
        </w:rPr>
        <w:t>Job Description</w:t>
      </w:r>
      <w:r w:rsidR="00C71D32" w:rsidRPr="00C71D32">
        <w:rPr>
          <w:rFonts w:ascii="Verdana" w:eastAsia="Calibri" w:hAnsi="Verdana" w:cs="Calibri"/>
          <w:b/>
          <w:sz w:val="36"/>
          <w:szCs w:val="36"/>
        </w:rPr>
        <w:t>: Producer, BFI Film Academy North</w:t>
      </w:r>
    </w:p>
    <w:p w14:paraId="00000004" w14:textId="77777777" w:rsidR="00D102F5" w:rsidRPr="00C71D32" w:rsidRDefault="00D102F5" w:rsidP="00C71D32">
      <w:pPr>
        <w:pBdr>
          <w:top w:val="nil"/>
          <w:left w:val="nil"/>
          <w:bottom w:val="nil"/>
          <w:right w:val="nil"/>
          <w:between w:val="nil"/>
        </w:pBdr>
        <w:tabs>
          <w:tab w:val="left" w:pos="1134"/>
        </w:tabs>
        <w:spacing w:line="360" w:lineRule="auto"/>
        <w:rPr>
          <w:rFonts w:ascii="Verdana" w:eastAsia="Calibri" w:hAnsi="Verdana" w:cs="Calibri"/>
          <w:color w:val="000000"/>
          <w:sz w:val="36"/>
          <w:szCs w:val="36"/>
        </w:rPr>
      </w:pPr>
    </w:p>
    <w:p w14:paraId="00000006" w14:textId="05DE5892" w:rsidR="00D102F5" w:rsidRPr="00C71D32" w:rsidRDefault="00EC01A6" w:rsidP="00C71D32">
      <w:pPr>
        <w:pBdr>
          <w:top w:val="nil"/>
          <w:left w:val="nil"/>
          <w:bottom w:val="nil"/>
          <w:right w:val="nil"/>
          <w:between w:val="nil"/>
        </w:pBdr>
        <w:tabs>
          <w:tab w:val="left" w:pos="1134"/>
        </w:tabs>
        <w:spacing w:line="360" w:lineRule="auto"/>
        <w:rPr>
          <w:rFonts w:ascii="Verdana" w:eastAsia="Calibri" w:hAnsi="Verdana" w:cs="Calibri"/>
          <w:color w:val="000000"/>
          <w:sz w:val="36"/>
          <w:szCs w:val="36"/>
        </w:rPr>
      </w:pPr>
      <w:r w:rsidRPr="00C71D32">
        <w:rPr>
          <w:rFonts w:ascii="Verdana" w:eastAsia="Calibri" w:hAnsi="Verdana" w:cs="Calibri"/>
          <w:b/>
          <w:color w:val="000000"/>
          <w:sz w:val="36"/>
          <w:szCs w:val="36"/>
        </w:rPr>
        <w:t>Team:</w:t>
      </w:r>
      <w:r w:rsidRPr="00C71D32">
        <w:rPr>
          <w:rFonts w:ascii="Verdana" w:eastAsia="Calibri" w:hAnsi="Verdana" w:cs="Calibri"/>
          <w:color w:val="000000"/>
          <w:sz w:val="36"/>
          <w:szCs w:val="36"/>
        </w:rPr>
        <w:t xml:space="preserve"> Talent Development</w:t>
      </w:r>
    </w:p>
    <w:p w14:paraId="00000007" w14:textId="3DF885C6" w:rsidR="00D102F5" w:rsidRPr="00C71D32" w:rsidRDefault="00EC01A6" w:rsidP="00C71D32">
      <w:pPr>
        <w:tabs>
          <w:tab w:val="left" w:pos="1134"/>
        </w:tabs>
        <w:spacing w:line="360" w:lineRule="auto"/>
        <w:rPr>
          <w:rFonts w:ascii="Verdana" w:eastAsia="Calibri" w:hAnsi="Verdana" w:cs="Calibri"/>
          <w:sz w:val="36"/>
          <w:szCs w:val="36"/>
        </w:rPr>
      </w:pPr>
      <w:r w:rsidRPr="00C71D32">
        <w:rPr>
          <w:rFonts w:ascii="Verdana" w:eastAsia="Calibri" w:hAnsi="Verdana" w:cs="Calibri"/>
          <w:b/>
          <w:sz w:val="36"/>
          <w:szCs w:val="36"/>
        </w:rPr>
        <w:t>Responsible To:</w:t>
      </w:r>
      <w:r w:rsidRPr="00C71D32">
        <w:rPr>
          <w:rFonts w:ascii="Verdana" w:eastAsia="Calibri" w:hAnsi="Verdana" w:cs="Calibri"/>
          <w:sz w:val="36"/>
          <w:szCs w:val="36"/>
        </w:rPr>
        <w:t xml:space="preserve"> Film and Digital Programme Manager</w:t>
      </w:r>
    </w:p>
    <w:p w14:paraId="23731A5B" w14:textId="77777777" w:rsidR="00C71D32" w:rsidRDefault="00EC01A6" w:rsidP="00C71D32">
      <w:pPr>
        <w:spacing w:line="360" w:lineRule="auto"/>
        <w:rPr>
          <w:rFonts w:ascii="Verdana" w:eastAsia="Calibri" w:hAnsi="Verdana" w:cs="Calibri"/>
          <w:sz w:val="36"/>
          <w:szCs w:val="36"/>
        </w:rPr>
      </w:pPr>
      <w:r w:rsidRPr="00C71D32">
        <w:rPr>
          <w:rFonts w:ascii="Verdana" w:eastAsia="Calibri" w:hAnsi="Verdana" w:cs="Calibri"/>
          <w:b/>
          <w:sz w:val="36"/>
          <w:szCs w:val="36"/>
        </w:rPr>
        <w:t>Responsible For:</w:t>
      </w:r>
      <w:r w:rsidRPr="00C71D32">
        <w:rPr>
          <w:rFonts w:ascii="Verdana" w:eastAsia="Calibri" w:hAnsi="Verdana" w:cs="Calibri"/>
          <w:sz w:val="36"/>
          <w:szCs w:val="36"/>
        </w:rPr>
        <w:t xml:space="preserve"> </w:t>
      </w:r>
    </w:p>
    <w:p w14:paraId="00000008" w14:textId="0230C145"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 xml:space="preserve">No direct line management responsibility. </w:t>
      </w:r>
      <w:r w:rsidRPr="00C71D32">
        <w:rPr>
          <w:rFonts w:ascii="Verdana" w:eastAsia="Calibri" w:hAnsi="Verdana" w:cs="Calibri"/>
          <w:color w:val="000000"/>
          <w:sz w:val="36"/>
          <w:szCs w:val="36"/>
        </w:rPr>
        <w:t xml:space="preserve">However, you will be expected to work in a structure that relies on collaboration, </w:t>
      </w:r>
      <w:proofErr w:type="gramStart"/>
      <w:r w:rsidRPr="00C71D32">
        <w:rPr>
          <w:rFonts w:ascii="Verdana" w:eastAsia="Calibri" w:hAnsi="Verdana" w:cs="Calibri"/>
          <w:color w:val="000000"/>
          <w:sz w:val="36"/>
          <w:szCs w:val="36"/>
        </w:rPr>
        <w:t>flexibility</w:t>
      </w:r>
      <w:proofErr w:type="gramEnd"/>
      <w:r w:rsidRPr="00C71D32">
        <w:rPr>
          <w:rFonts w:ascii="Verdana" w:eastAsia="Calibri" w:hAnsi="Verdana" w:cs="Calibri"/>
          <w:color w:val="000000"/>
          <w:sz w:val="36"/>
          <w:szCs w:val="36"/>
        </w:rPr>
        <w:t xml:space="preserve"> and the ability to operate as part of a team based in different geographical locations. </w:t>
      </w:r>
    </w:p>
    <w:p w14:paraId="00000009" w14:textId="77777777" w:rsidR="00D102F5" w:rsidRPr="00C71D32" w:rsidRDefault="00D102F5" w:rsidP="00C71D32">
      <w:pPr>
        <w:spacing w:line="360" w:lineRule="auto"/>
        <w:rPr>
          <w:rFonts w:ascii="Verdana" w:eastAsia="Calibri" w:hAnsi="Verdana" w:cs="Calibri"/>
          <w:color w:val="000000"/>
          <w:sz w:val="36"/>
          <w:szCs w:val="36"/>
        </w:rPr>
      </w:pPr>
    </w:p>
    <w:p w14:paraId="16BC8242" w14:textId="77777777" w:rsidR="00C71D32" w:rsidRDefault="00EC01A6" w:rsidP="00C71D32">
      <w:pPr>
        <w:spacing w:line="360" w:lineRule="auto"/>
        <w:rPr>
          <w:rFonts w:ascii="Verdana" w:eastAsia="Calibri" w:hAnsi="Verdana" w:cs="Calibri"/>
          <w:color w:val="000000"/>
          <w:sz w:val="36"/>
          <w:szCs w:val="36"/>
        </w:rPr>
      </w:pPr>
      <w:r w:rsidRPr="00C71D32">
        <w:rPr>
          <w:rFonts w:ascii="Verdana" w:eastAsia="Calibri" w:hAnsi="Verdana" w:cs="Calibri"/>
          <w:b/>
          <w:color w:val="000000"/>
          <w:sz w:val="36"/>
          <w:szCs w:val="36"/>
        </w:rPr>
        <w:t>Location:</w:t>
      </w:r>
      <w:r w:rsidRPr="00C71D32">
        <w:rPr>
          <w:rFonts w:ascii="Verdana" w:eastAsia="Calibri" w:hAnsi="Verdana" w:cs="Calibri"/>
          <w:color w:val="000000"/>
          <w:sz w:val="36"/>
          <w:szCs w:val="36"/>
        </w:rPr>
        <w:t xml:space="preserve"> </w:t>
      </w:r>
    </w:p>
    <w:p w14:paraId="0000000A" w14:textId="11C6E7EF" w:rsidR="00D102F5" w:rsidRPr="00C71D32" w:rsidRDefault="00EC01A6" w:rsidP="00C71D32">
      <w:pPr>
        <w:spacing w:line="360" w:lineRule="auto"/>
        <w:rPr>
          <w:rFonts w:ascii="Verdana" w:eastAsia="Calibri" w:hAnsi="Verdana" w:cs="Calibri"/>
          <w:color w:val="000000"/>
          <w:sz w:val="36"/>
          <w:szCs w:val="36"/>
        </w:rPr>
      </w:pPr>
      <w:r w:rsidRPr="00C71D32">
        <w:rPr>
          <w:rFonts w:ascii="Verdana" w:eastAsia="Calibri" w:hAnsi="Verdana" w:cs="Calibri"/>
          <w:color w:val="000000"/>
          <w:sz w:val="36"/>
          <w:szCs w:val="36"/>
        </w:rPr>
        <w:t>Remote/home working based in the North with negotiable onsite</w:t>
      </w:r>
      <w:r w:rsidRPr="00C71D32">
        <w:rPr>
          <w:rFonts w:ascii="Verdana" w:eastAsia="Calibri" w:hAnsi="Verdana" w:cs="Calibri"/>
          <w:color w:val="000000"/>
          <w:sz w:val="36"/>
          <w:szCs w:val="36"/>
        </w:rPr>
        <w:t xml:space="preserve"> working in Manchester. Attendance at meetings/ running of events will take place in various locations once restrictions are lifted and therefore must be able to travel across the North as required.</w:t>
      </w:r>
    </w:p>
    <w:p w14:paraId="0000000B" w14:textId="77777777" w:rsidR="00D102F5" w:rsidRPr="00C71D32" w:rsidRDefault="00D102F5" w:rsidP="00C71D32">
      <w:pPr>
        <w:spacing w:line="360" w:lineRule="auto"/>
        <w:rPr>
          <w:rFonts w:ascii="Verdana" w:eastAsia="Calibri" w:hAnsi="Verdana" w:cs="Calibri"/>
          <w:color w:val="000000"/>
          <w:sz w:val="36"/>
          <w:szCs w:val="36"/>
        </w:rPr>
      </w:pPr>
    </w:p>
    <w:p w14:paraId="54FD6FAB" w14:textId="77777777" w:rsidR="00C71D32" w:rsidRDefault="00EC01A6" w:rsidP="00C71D32">
      <w:pPr>
        <w:spacing w:line="360" w:lineRule="auto"/>
        <w:rPr>
          <w:rFonts w:ascii="Verdana" w:eastAsia="Calibri" w:hAnsi="Verdana" w:cs="Calibri"/>
          <w:color w:val="000000"/>
          <w:sz w:val="36"/>
          <w:szCs w:val="36"/>
        </w:rPr>
      </w:pPr>
      <w:r w:rsidRPr="00C71D32">
        <w:rPr>
          <w:rFonts w:ascii="Verdana" w:eastAsia="Calibri" w:hAnsi="Verdana" w:cs="Calibri"/>
          <w:b/>
          <w:color w:val="000000"/>
          <w:sz w:val="36"/>
          <w:szCs w:val="36"/>
        </w:rPr>
        <w:t>Contract terms:</w:t>
      </w:r>
      <w:r w:rsidRPr="00C71D32">
        <w:rPr>
          <w:rFonts w:ascii="Verdana" w:eastAsia="Calibri" w:hAnsi="Verdana" w:cs="Calibri"/>
          <w:color w:val="000000"/>
          <w:sz w:val="36"/>
          <w:szCs w:val="36"/>
        </w:rPr>
        <w:t xml:space="preserve"> </w:t>
      </w:r>
    </w:p>
    <w:p w14:paraId="5607FFEA" w14:textId="77777777" w:rsidR="00C71D32" w:rsidRDefault="00EC01A6" w:rsidP="00C71D32">
      <w:pPr>
        <w:spacing w:line="360" w:lineRule="auto"/>
        <w:rPr>
          <w:rFonts w:ascii="Verdana" w:eastAsia="Calibri" w:hAnsi="Verdana" w:cs="Calibri"/>
          <w:color w:val="000000"/>
          <w:sz w:val="36"/>
          <w:szCs w:val="36"/>
        </w:rPr>
      </w:pPr>
      <w:r w:rsidRPr="00C71D32">
        <w:rPr>
          <w:rFonts w:ascii="Verdana" w:eastAsia="Calibri" w:hAnsi="Verdana" w:cs="Calibri"/>
          <w:color w:val="000000"/>
          <w:sz w:val="36"/>
          <w:szCs w:val="36"/>
        </w:rPr>
        <w:t xml:space="preserve">Project end date Thu 31 March 2022. </w:t>
      </w:r>
    </w:p>
    <w:p w14:paraId="0000000C" w14:textId="19B1D368"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color w:val="000000"/>
          <w:sz w:val="36"/>
          <w:szCs w:val="36"/>
        </w:rPr>
        <w:t>£</w:t>
      </w:r>
      <w:r w:rsidRPr="00C71D32">
        <w:rPr>
          <w:rFonts w:ascii="Verdana" w:eastAsia="Calibri" w:hAnsi="Verdana" w:cs="Calibri"/>
          <w:sz w:val="36"/>
          <w:szCs w:val="36"/>
        </w:rPr>
        <w:t>200</w:t>
      </w:r>
      <w:r w:rsidRPr="00C71D32">
        <w:rPr>
          <w:rFonts w:ascii="Verdana" w:eastAsia="Calibri" w:hAnsi="Verdana" w:cs="Calibri"/>
          <w:sz w:val="36"/>
          <w:szCs w:val="36"/>
        </w:rPr>
        <w:t xml:space="preserve"> per day working approximately 2 days per week.</w:t>
      </w:r>
      <w:r w:rsidRPr="00C71D32">
        <w:rPr>
          <w:rFonts w:ascii="Verdana" w:eastAsia="Calibri" w:hAnsi="Verdana" w:cs="Calibri"/>
          <w:color w:val="000000"/>
          <w:sz w:val="36"/>
          <w:szCs w:val="36"/>
        </w:rPr>
        <w:t xml:space="preserve"> </w:t>
      </w:r>
      <w:r w:rsidRPr="00C71D32">
        <w:rPr>
          <w:rFonts w:ascii="Verdana" w:eastAsia="Calibri" w:hAnsi="Verdana" w:cs="Calibri"/>
          <w:sz w:val="36"/>
          <w:szCs w:val="36"/>
        </w:rPr>
        <w:t xml:space="preserve">Working days can be flexible to suit the needs of the postholder and requirements of the project. </w:t>
      </w:r>
    </w:p>
    <w:p w14:paraId="0000000D" w14:textId="77777777" w:rsidR="00D102F5" w:rsidRPr="00C71D32" w:rsidRDefault="00D102F5" w:rsidP="00C71D32">
      <w:pPr>
        <w:spacing w:line="360" w:lineRule="auto"/>
        <w:rPr>
          <w:rFonts w:ascii="Verdana" w:eastAsia="Calibri" w:hAnsi="Verdana" w:cs="Calibri"/>
          <w:sz w:val="36"/>
          <w:szCs w:val="36"/>
        </w:rPr>
      </w:pPr>
    </w:p>
    <w:p w14:paraId="0000000E" w14:textId="512B5DD8"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b/>
          <w:sz w:val="36"/>
          <w:szCs w:val="36"/>
        </w:rPr>
        <w:lastRenderedPageBreak/>
        <w:t>Access:</w:t>
      </w:r>
      <w:r w:rsidRPr="00C71D32">
        <w:rPr>
          <w:rFonts w:ascii="Verdana" w:eastAsia="Calibri" w:hAnsi="Verdana" w:cs="Calibri"/>
          <w:sz w:val="36"/>
          <w:szCs w:val="36"/>
        </w:rPr>
        <w:t xml:space="preserve"> </w:t>
      </w:r>
      <w:r w:rsidRPr="00C71D32">
        <w:rPr>
          <w:rFonts w:ascii="Verdana" w:eastAsia="Calibri" w:hAnsi="Verdana" w:cs="Calibri"/>
          <w:sz w:val="36"/>
          <w:szCs w:val="36"/>
          <w:highlight w:val="white"/>
        </w:rPr>
        <w:t>HOME strives to be an equality of opportunity employer. Please contact us if you have access require</w:t>
      </w:r>
      <w:r w:rsidRPr="00C71D32">
        <w:rPr>
          <w:rFonts w:ascii="Verdana" w:eastAsia="Calibri" w:hAnsi="Verdana" w:cs="Calibri"/>
          <w:sz w:val="36"/>
          <w:szCs w:val="36"/>
          <w:highlight w:val="white"/>
        </w:rPr>
        <w:t xml:space="preserve">ments </w:t>
      </w:r>
      <w:r w:rsidR="00C71D32" w:rsidRPr="00C71D32">
        <w:rPr>
          <w:rFonts w:ascii="Verdana" w:eastAsia="Calibri" w:hAnsi="Verdana" w:cs="Calibri"/>
          <w:sz w:val="36"/>
          <w:szCs w:val="36"/>
          <w:highlight w:val="white"/>
        </w:rPr>
        <w:t>to</w:t>
      </w:r>
      <w:r w:rsidRPr="00C71D32">
        <w:rPr>
          <w:rFonts w:ascii="Verdana" w:eastAsia="Calibri" w:hAnsi="Verdana" w:cs="Calibri"/>
          <w:sz w:val="36"/>
          <w:szCs w:val="36"/>
          <w:highlight w:val="white"/>
        </w:rPr>
        <w:t xml:space="preserve"> apply for this opportunity.</w:t>
      </w:r>
    </w:p>
    <w:p w14:paraId="0000000F" w14:textId="77777777" w:rsidR="00D102F5" w:rsidRPr="00C71D32" w:rsidRDefault="00D102F5" w:rsidP="00C71D32">
      <w:pPr>
        <w:spacing w:line="360" w:lineRule="auto"/>
        <w:rPr>
          <w:rFonts w:ascii="Verdana" w:eastAsia="Calibri" w:hAnsi="Verdana" w:cs="Calibri"/>
          <w:color w:val="000000"/>
          <w:sz w:val="36"/>
          <w:szCs w:val="36"/>
        </w:rPr>
      </w:pPr>
    </w:p>
    <w:p w14:paraId="00000010" w14:textId="16EE82B0"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b/>
          <w:color w:val="000000"/>
          <w:sz w:val="36"/>
          <w:szCs w:val="36"/>
        </w:rPr>
        <w:t>Preferred Start Date:</w:t>
      </w:r>
      <w:r w:rsidRPr="00C71D32">
        <w:rPr>
          <w:rFonts w:ascii="Verdana" w:eastAsia="Calibri" w:hAnsi="Verdana" w:cs="Calibri"/>
          <w:color w:val="000000"/>
          <w:sz w:val="36"/>
          <w:szCs w:val="36"/>
        </w:rPr>
        <w:t xml:space="preserve"> </w:t>
      </w:r>
      <w:r w:rsidR="00377567" w:rsidRPr="00C71D32">
        <w:rPr>
          <w:rFonts w:ascii="Verdana" w:hAnsi="Verdana" w:cs="Calibri"/>
          <w:color w:val="000000"/>
          <w:sz w:val="36"/>
          <w:szCs w:val="36"/>
        </w:rPr>
        <w:t>Thu 1 July 2021 (sooner if the applicant is free)</w:t>
      </w:r>
    </w:p>
    <w:p w14:paraId="00000011" w14:textId="77777777" w:rsidR="00D102F5" w:rsidRPr="00C71D32" w:rsidRDefault="00D102F5" w:rsidP="00C71D32">
      <w:pPr>
        <w:spacing w:line="360" w:lineRule="auto"/>
        <w:rPr>
          <w:rFonts w:ascii="Verdana" w:eastAsia="Calibri" w:hAnsi="Verdana" w:cs="Calibri"/>
          <w:color w:val="000000"/>
          <w:sz w:val="36"/>
          <w:szCs w:val="36"/>
        </w:rPr>
      </w:pPr>
    </w:p>
    <w:p w14:paraId="00000012"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b/>
          <w:sz w:val="36"/>
          <w:szCs w:val="36"/>
        </w:rPr>
        <w:t>About the Project</w:t>
      </w:r>
    </w:p>
    <w:p w14:paraId="00000013"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The BFI Film Academy North</w:t>
      </w:r>
      <w:r w:rsidRPr="00C71D32">
        <w:rPr>
          <w:rFonts w:ascii="Verdana" w:eastAsia="Calibri" w:hAnsi="Verdana" w:cs="Calibri"/>
          <w:sz w:val="36"/>
          <w:szCs w:val="36"/>
        </w:rPr>
        <w:t xml:space="preserve"> is a new collaborative project between HOME, Showroom and Film Hub North which will deliver a compelling new programme of activity that helps young people aged 16-25 engage more deeply with film culture and the business of film.</w:t>
      </w:r>
    </w:p>
    <w:p w14:paraId="00000014" w14:textId="77777777" w:rsidR="00D102F5" w:rsidRPr="00C71D32" w:rsidRDefault="00D102F5" w:rsidP="00C71D32">
      <w:pPr>
        <w:spacing w:line="360" w:lineRule="auto"/>
        <w:rPr>
          <w:rFonts w:ascii="Verdana" w:eastAsia="Calibri" w:hAnsi="Verdana" w:cs="Calibri"/>
          <w:sz w:val="36"/>
          <w:szCs w:val="36"/>
        </w:rPr>
      </w:pPr>
    </w:p>
    <w:p w14:paraId="00000015"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 xml:space="preserve">This activity is part of </w:t>
      </w:r>
      <w:r w:rsidRPr="00C71D32">
        <w:rPr>
          <w:rFonts w:ascii="Verdana" w:eastAsia="Calibri" w:hAnsi="Verdana" w:cs="Calibri"/>
          <w:sz w:val="36"/>
          <w:szCs w:val="36"/>
        </w:rPr>
        <w:t>the UK-wide BFI Film Academy programme and is supported</w:t>
      </w:r>
      <w:r w:rsidRPr="00C71D32">
        <w:rPr>
          <w:rFonts w:ascii="Verdana" w:eastAsia="Calibri" w:hAnsi="Verdana" w:cs="Calibri"/>
          <w:sz w:val="36"/>
          <w:szCs w:val="36"/>
        </w:rPr>
        <w:t xml:space="preserve"> </w:t>
      </w:r>
      <w:r w:rsidRPr="00C71D32">
        <w:rPr>
          <w:rFonts w:ascii="Verdana" w:eastAsia="Calibri" w:hAnsi="Verdana" w:cs="Calibri"/>
          <w:sz w:val="36"/>
          <w:szCs w:val="36"/>
        </w:rPr>
        <w:t xml:space="preserve">using funds from the National Lottery. The project offers opportunities for young people aged 16-25 to develop their creative voices without formal industry pressure.  </w:t>
      </w:r>
      <w:r w:rsidRPr="00C71D32">
        <w:rPr>
          <w:rFonts w:ascii="Verdana" w:eastAsia="Calibri" w:hAnsi="Verdana" w:cs="Calibri"/>
          <w:sz w:val="36"/>
          <w:szCs w:val="36"/>
        </w:rPr>
        <w:t xml:space="preserve">The programme </w:t>
      </w:r>
      <w:r w:rsidRPr="00C71D32">
        <w:rPr>
          <w:rFonts w:ascii="Verdana" w:eastAsia="Calibri" w:hAnsi="Verdana" w:cs="Calibri"/>
          <w:sz w:val="36"/>
          <w:szCs w:val="36"/>
        </w:rPr>
        <w:t>aims to broaden th</w:t>
      </w:r>
      <w:r w:rsidRPr="00C71D32">
        <w:rPr>
          <w:rFonts w:ascii="Verdana" w:eastAsia="Calibri" w:hAnsi="Verdana" w:cs="Calibri"/>
          <w:sz w:val="36"/>
          <w:szCs w:val="36"/>
        </w:rPr>
        <w:t>e diversity of young people engaging with film, reach across the vast region by connecting young people to peers and opportunities</w:t>
      </w:r>
      <w:r w:rsidRPr="00C71D32">
        <w:rPr>
          <w:rFonts w:ascii="Verdana" w:eastAsia="Calibri" w:hAnsi="Verdana" w:cs="Calibri"/>
          <w:sz w:val="36"/>
          <w:szCs w:val="36"/>
        </w:rPr>
        <w:t xml:space="preserve"> </w:t>
      </w:r>
      <w:r w:rsidRPr="00C71D32">
        <w:rPr>
          <w:rFonts w:ascii="Verdana" w:eastAsia="Calibri" w:hAnsi="Verdana" w:cs="Calibri"/>
          <w:sz w:val="36"/>
          <w:szCs w:val="36"/>
        </w:rPr>
        <w:t xml:space="preserve">and create a learning network for our organisations to improve their work with </w:t>
      </w:r>
      <w:r w:rsidRPr="00C71D32">
        <w:rPr>
          <w:rFonts w:ascii="Verdana" w:eastAsia="Calibri" w:hAnsi="Verdana" w:cs="Calibri"/>
          <w:sz w:val="36"/>
          <w:szCs w:val="36"/>
        </w:rPr>
        <w:lastRenderedPageBreak/>
        <w:t>young talent through the sharing of best pract</w:t>
      </w:r>
      <w:r w:rsidRPr="00C71D32">
        <w:rPr>
          <w:rFonts w:ascii="Verdana" w:eastAsia="Calibri" w:hAnsi="Verdana" w:cs="Calibri"/>
          <w:sz w:val="36"/>
          <w:szCs w:val="36"/>
        </w:rPr>
        <w:t>ice.</w:t>
      </w:r>
      <w:r w:rsidRPr="00C71D32">
        <w:rPr>
          <w:rFonts w:ascii="Verdana" w:eastAsia="Calibri" w:hAnsi="Verdana" w:cs="Calibri"/>
          <w:sz w:val="36"/>
          <w:szCs w:val="36"/>
        </w:rPr>
        <w:br/>
      </w:r>
    </w:p>
    <w:p w14:paraId="00000016"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 xml:space="preserve">The priorities of the </w:t>
      </w:r>
      <w:r w:rsidRPr="00C71D32">
        <w:rPr>
          <w:rFonts w:ascii="Verdana" w:eastAsia="Calibri" w:hAnsi="Verdana" w:cs="Calibri"/>
          <w:sz w:val="36"/>
          <w:szCs w:val="36"/>
        </w:rPr>
        <w:t>Programme</w:t>
      </w:r>
      <w:r w:rsidRPr="00C71D32">
        <w:rPr>
          <w:rFonts w:ascii="Verdana" w:eastAsia="Calibri" w:hAnsi="Verdana" w:cs="Calibri"/>
          <w:sz w:val="36"/>
          <w:szCs w:val="36"/>
        </w:rPr>
        <w:t xml:space="preserve"> are to: </w:t>
      </w:r>
    </w:p>
    <w:p w14:paraId="00000017" w14:textId="07BBF745" w:rsidR="00D102F5" w:rsidRPr="00C71D32" w:rsidRDefault="00EC01A6" w:rsidP="00C71D32">
      <w:pPr>
        <w:numPr>
          <w:ilvl w:val="0"/>
          <w:numId w:val="4"/>
        </w:numPr>
        <w:spacing w:line="360" w:lineRule="auto"/>
        <w:rPr>
          <w:rFonts w:ascii="Verdana" w:eastAsia="Calibri" w:hAnsi="Verdana" w:cs="Calibri"/>
          <w:sz w:val="36"/>
          <w:szCs w:val="36"/>
        </w:rPr>
      </w:pPr>
      <w:r w:rsidRPr="00C71D32">
        <w:rPr>
          <w:rFonts w:ascii="Verdana" w:eastAsia="Calibri" w:hAnsi="Verdana" w:cs="Calibri"/>
          <w:sz w:val="36"/>
          <w:szCs w:val="36"/>
        </w:rPr>
        <w:t xml:space="preserve">Deliver sessions for young aspiring filmmakers that focus on the business of film </w:t>
      </w:r>
      <w:r w:rsidRPr="00C71D32">
        <w:rPr>
          <w:rFonts w:ascii="Verdana" w:eastAsia="Calibri" w:hAnsi="Verdana" w:cs="Calibri"/>
          <w:sz w:val="36"/>
          <w:szCs w:val="36"/>
        </w:rPr>
        <w:t xml:space="preserve">(production, </w:t>
      </w:r>
      <w:proofErr w:type="gramStart"/>
      <w:r w:rsidRPr="00C71D32">
        <w:rPr>
          <w:rFonts w:ascii="Verdana" w:eastAsia="Calibri" w:hAnsi="Verdana" w:cs="Calibri"/>
          <w:sz w:val="36"/>
          <w:szCs w:val="36"/>
        </w:rPr>
        <w:t>distribution</w:t>
      </w:r>
      <w:proofErr w:type="gramEnd"/>
      <w:r w:rsidRPr="00C71D32">
        <w:rPr>
          <w:rFonts w:ascii="Verdana" w:eastAsia="Calibri" w:hAnsi="Verdana" w:cs="Calibri"/>
          <w:sz w:val="36"/>
          <w:szCs w:val="36"/>
        </w:rPr>
        <w:t xml:space="preserve"> and exhibition).</w:t>
      </w:r>
    </w:p>
    <w:p w14:paraId="00000018" w14:textId="77777777" w:rsidR="00D102F5" w:rsidRPr="00C71D32" w:rsidRDefault="00EC01A6" w:rsidP="00C71D32">
      <w:pPr>
        <w:numPr>
          <w:ilvl w:val="0"/>
          <w:numId w:val="4"/>
        </w:numPr>
        <w:spacing w:line="360" w:lineRule="auto"/>
        <w:rPr>
          <w:rFonts w:ascii="Verdana" w:eastAsia="Calibri" w:hAnsi="Verdana" w:cs="Calibri"/>
          <w:sz w:val="36"/>
          <w:szCs w:val="36"/>
        </w:rPr>
      </w:pPr>
      <w:r w:rsidRPr="00C71D32">
        <w:rPr>
          <w:rFonts w:ascii="Verdana" w:eastAsia="Calibri" w:hAnsi="Verdana" w:cs="Calibri"/>
          <w:sz w:val="36"/>
          <w:szCs w:val="36"/>
        </w:rPr>
        <w:t xml:space="preserve">Give opportunities for young people to watch a wider variety of films in order to </w:t>
      </w:r>
      <w:proofErr w:type="gramStart"/>
      <w:r w:rsidRPr="00C71D32">
        <w:rPr>
          <w:rFonts w:ascii="Verdana" w:eastAsia="Calibri" w:hAnsi="Verdana" w:cs="Calibri"/>
          <w:sz w:val="36"/>
          <w:szCs w:val="36"/>
        </w:rPr>
        <w:t>d</w:t>
      </w:r>
      <w:r w:rsidRPr="00C71D32">
        <w:rPr>
          <w:rFonts w:ascii="Verdana" w:eastAsia="Calibri" w:hAnsi="Verdana" w:cs="Calibri"/>
          <w:sz w:val="36"/>
          <w:szCs w:val="36"/>
        </w:rPr>
        <w:t>evelop  critical</w:t>
      </w:r>
      <w:proofErr w:type="gramEnd"/>
      <w:r w:rsidRPr="00C71D32">
        <w:rPr>
          <w:rFonts w:ascii="Verdana" w:eastAsia="Calibri" w:hAnsi="Verdana" w:cs="Calibri"/>
          <w:sz w:val="36"/>
          <w:szCs w:val="36"/>
        </w:rPr>
        <w:t xml:space="preserve"> skills.</w:t>
      </w:r>
    </w:p>
    <w:p w14:paraId="00000019" w14:textId="77777777" w:rsidR="00D102F5" w:rsidRPr="00C71D32" w:rsidRDefault="00EC01A6" w:rsidP="00C71D32">
      <w:pPr>
        <w:numPr>
          <w:ilvl w:val="0"/>
          <w:numId w:val="4"/>
        </w:numPr>
        <w:spacing w:line="360" w:lineRule="auto"/>
        <w:rPr>
          <w:rFonts w:ascii="Verdana" w:eastAsia="Calibri" w:hAnsi="Verdana" w:cs="Calibri"/>
          <w:sz w:val="36"/>
          <w:szCs w:val="36"/>
        </w:rPr>
      </w:pPr>
      <w:r w:rsidRPr="00C71D32">
        <w:rPr>
          <w:rFonts w:ascii="Verdana" w:eastAsia="Calibri" w:hAnsi="Verdana" w:cs="Calibri"/>
          <w:sz w:val="36"/>
          <w:szCs w:val="36"/>
        </w:rPr>
        <w:t xml:space="preserve">Provide focused sessions for aspiring writers, </w:t>
      </w:r>
      <w:proofErr w:type="gramStart"/>
      <w:r w:rsidRPr="00C71D32">
        <w:rPr>
          <w:rFonts w:ascii="Verdana" w:eastAsia="Calibri" w:hAnsi="Verdana" w:cs="Calibri"/>
          <w:sz w:val="36"/>
          <w:szCs w:val="36"/>
        </w:rPr>
        <w:t>directors</w:t>
      </w:r>
      <w:proofErr w:type="gramEnd"/>
      <w:r w:rsidRPr="00C71D32">
        <w:rPr>
          <w:rFonts w:ascii="Verdana" w:eastAsia="Calibri" w:hAnsi="Verdana" w:cs="Calibri"/>
          <w:sz w:val="36"/>
          <w:szCs w:val="36"/>
        </w:rPr>
        <w:t xml:space="preserve"> and producers.</w:t>
      </w:r>
    </w:p>
    <w:p w14:paraId="0000001A" w14:textId="77777777" w:rsidR="00D102F5" w:rsidRPr="00C71D32" w:rsidRDefault="00EC01A6" w:rsidP="00C71D32">
      <w:pPr>
        <w:numPr>
          <w:ilvl w:val="0"/>
          <w:numId w:val="4"/>
        </w:numPr>
        <w:spacing w:line="360" w:lineRule="auto"/>
        <w:rPr>
          <w:rFonts w:ascii="Verdana" w:eastAsia="Calibri" w:hAnsi="Verdana" w:cs="Calibri"/>
          <w:sz w:val="36"/>
          <w:szCs w:val="36"/>
        </w:rPr>
      </w:pPr>
      <w:r w:rsidRPr="00C71D32">
        <w:rPr>
          <w:rFonts w:ascii="Verdana" w:eastAsia="Calibri" w:hAnsi="Verdana" w:cs="Calibri"/>
          <w:sz w:val="36"/>
          <w:szCs w:val="36"/>
        </w:rPr>
        <w:t>Enable the growth of professional networks for young aspiring filmmakers.</w:t>
      </w:r>
    </w:p>
    <w:p w14:paraId="0000001B" w14:textId="77777777" w:rsidR="00D102F5" w:rsidRPr="00C71D32" w:rsidRDefault="00EC01A6" w:rsidP="00C71D32">
      <w:pPr>
        <w:numPr>
          <w:ilvl w:val="0"/>
          <w:numId w:val="4"/>
        </w:numPr>
        <w:spacing w:line="360" w:lineRule="auto"/>
        <w:rPr>
          <w:rFonts w:ascii="Verdana" w:eastAsia="Calibri" w:hAnsi="Verdana" w:cs="Calibri"/>
          <w:sz w:val="36"/>
          <w:szCs w:val="36"/>
        </w:rPr>
      </w:pPr>
      <w:r w:rsidRPr="00C71D32">
        <w:rPr>
          <w:rFonts w:ascii="Verdana" w:eastAsia="Calibri" w:hAnsi="Verdana" w:cs="Calibri"/>
          <w:sz w:val="36"/>
          <w:szCs w:val="36"/>
        </w:rPr>
        <w:t>Give opportunities for aspiring young filmmakers to develop their creative track record.</w:t>
      </w:r>
    </w:p>
    <w:p w14:paraId="0000001C" w14:textId="77777777" w:rsidR="00D102F5" w:rsidRPr="00C71D32" w:rsidRDefault="00D102F5" w:rsidP="00C71D32">
      <w:pPr>
        <w:spacing w:line="360" w:lineRule="auto"/>
        <w:rPr>
          <w:rFonts w:ascii="Verdana" w:eastAsia="Calibri" w:hAnsi="Verdana" w:cs="Calibri"/>
          <w:sz w:val="36"/>
          <w:szCs w:val="36"/>
        </w:rPr>
      </w:pPr>
    </w:p>
    <w:p w14:paraId="0000001D"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b/>
          <w:sz w:val="36"/>
          <w:szCs w:val="36"/>
        </w:rPr>
        <w:t xml:space="preserve">About the Role </w:t>
      </w:r>
    </w:p>
    <w:p w14:paraId="0000001E"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This role is an exciting opportunity</w:t>
      </w:r>
      <w:r w:rsidRPr="00C71D32">
        <w:rPr>
          <w:rFonts w:ascii="Verdana" w:eastAsia="Calibri" w:hAnsi="Verdana" w:cs="Calibri"/>
          <w:sz w:val="36"/>
          <w:szCs w:val="36"/>
        </w:rPr>
        <w:t xml:space="preserve"> for a </w:t>
      </w:r>
      <w:r w:rsidRPr="00C71D32">
        <w:rPr>
          <w:rFonts w:ascii="Verdana" w:eastAsia="Calibri" w:hAnsi="Verdana" w:cs="Calibri"/>
          <w:sz w:val="36"/>
          <w:szCs w:val="36"/>
        </w:rPr>
        <w:t>Producer to join our team at the start of the projec</w:t>
      </w:r>
      <w:r w:rsidRPr="00C71D32">
        <w:rPr>
          <w:rFonts w:ascii="Verdana" w:eastAsia="Calibri" w:hAnsi="Verdana" w:cs="Calibri"/>
          <w:sz w:val="36"/>
          <w:szCs w:val="36"/>
        </w:rPr>
        <w:t>t,</w:t>
      </w:r>
      <w:r w:rsidRPr="00C71D32">
        <w:rPr>
          <w:rFonts w:ascii="Verdana" w:eastAsia="Calibri" w:hAnsi="Verdana" w:cs="Calibri"/>
          <w:sz w:val="36"/>
          <w:szCs w:val="36"/>
        </w:rPr>
        <w:t xml:space="preserve"> </w:t>
      </w:r>
      <w:r w:rsidRPr="00C71D32">
        <w:rPr>
          <w:rFonts w:ascii="Verdana" w:eastAsia="Calibri" w:hAnsi="Verdana" w:cs="Calibri"/>
          <w:sz w:val="36"/>
          <w:szCs w:val="36"/>
        </w:rPr>
        <w:t xml:space="preserve">driving the </w:t>
      </w:r>
      <w:r w:rsidRPr="00C71D32">
        <w:rPr>
          <w:rFonts w:ascii="Verdana" w:eastAsia="Calibri" w:hAnsi="Verdana" w:cs="Calibri"/>
          <w:sz w:val="36"/>
          <w:szCs w:val="36"/>
        </w:rPr>
        <w:t>development and delivery of the Northern</w:t>
      </w:r>
      <w:r w:rsidRPr="00C71D32">
        <w:rPr>
          <w:rFonts w:ascii="Verdana" w:eastAsia="Calibri" w:hAnsi="Verdana" w:cs="Calibri"/>
          <w:sz w:val="36"/>
          <w:szCs w:val="36"/>
        </w:rPr>
        <w:t xml:space="preserve">-wide programme of activity. The Producer will work in partnership with two leading independent cinema venues in the UK and collaborate with other </w:t>
      </w:r>
      <w:r w:rsidRPr="00C71D32">
        <w:rPr>
          <w:rFonts w:ascii="Verdana" w:eastAsia="Calibri" w:hAnsi="Verdana" w:cs="Calibri"/>
          <w:sz w:val="36"/>
          <w:szCs w:val="36"/>
        </w:rPr>
        <w:t xml:space="preserve">Film Hub North </w:t>
      </w:r>
      <w:r w:rsidRPr="00C71D32">
        <w:rPr>
          <w:rFonts w:ascii="Verdana" w:eastAsia="Calibri" w:hAnsi="Verdana" w:cs="Calibri"/>
          <w:sz w:val="36"/>
          <w:szCs w:val="36"/>
        </w:rPr>
        <w:lastRenderedPageBreak/>
        <w:t>Member</w:t>
      </w:r>
      <w:r w:rsidRPr="00C71D32">
        <w:rPr>
          <w:rFonts w:ascii="Verdana" w:eastAsia="Calibri" w:hAnsi="Verdana" w:cs="Calibri"/>
          <w:sz w:val="36"/>
          <w:szCs w:val="36"/>
        </w:rPr>
        <w:t xml:space="preserve"> venues </w:t>
      </w:r>
      <w:r w:rsidRPr="00C71D32">
        <w:rPr>
          <w:rFonts w:ascii="Verdana" w:eastAsia="Calibri" w:hAnsi="Verdana" w:cs="Calibri"/>
          <w:sz w:val="36"/>
          <w:szCs w:val="36"/>
        </w:rPr>
        <w:t>ensuring</w:t>
      </w:r>
      <w:r w:rsidRPr="00C71D32">
        <w:rPr>
          <w:rFonts w:ascii="Verdana" w:eastAsia="Calibri" w:hAnsi="Verdana" w:cs="Calibri"/>
          <w:sz w:val="36"/>
          <w:szCs w:val="36"/>
        </w:rPr>
        <w:t xml:space="preserve"> opportunities can be </w:t>
      </w:r>
      <w:r w:rsidRPr="00C71D32">
        <w:rPr>
          <w:rFonts w:ascii="Verdana" w:eastAsia="Calibri" w:hAnsi="Verdana" w:cs="Calibri"/>
          <w:sz w:val="36"/>
          <w:szCs w:val="36"/>
        </w:rPr>
        <w:t>accessed</w:t>
      </w:r>
      <w:r w:rsidRPr="00C71D32">
        <w:rPr>
          <w:rFonts w:ascii="Verdana" w:eastAsia="Calibri" w:hAnsi="Verdana" w:cs="Calibri"/>
          <w:sz w:val="36"/>
          <w:szCs w:val="36"/>
        </w:rPr>
        <w:t xml:space="preserve"> by young </w:t>
      </w:r>
      <w:r w:rsidRPr="00C71D32">
        <w:rPr>
          <w:rFonts w:ascii="Verdana" w:eastAsia="Calibri" w:hAnsi="Verdana" w:cs="Calibri"/>
          <w:sz w:val="36"/>
          <w:szCs w:val="36"/>
        </w:rPr>
        <w:t xml:space="preserve">people across the region. </w:t>
      </w:r>
    </w:p>
    <w:p w14:paraId="0000001F" w14:textId="77777777" w:rsidR="00D102F5" w:rsidRPr="00C71D32" w:rsidRDefault="00D102F5" w:rsidP="00C71D32">
      <w:pPr>
        <w:spacing w:line="360" w:lineRule="auto"/>
        <w:rPr>
          <w:rFonts w:ascii="Verdana" w:eastAsia="Calibri" w:hAnsi="Verdana" w:cs="Calibri"/>
          <w:sz w:val="36"/>
          <w:szCs w:val="36"/>
        </w:rPr>
      </w:pPr>
    </w:p>
    <w:p w14:paraId="00000020"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As a</w:t>
      </w:r>
      <w:r w:rsidRPr="00C71D32">
        <w:rPr>
          <w:rFonts w:ascii="Verdana" w:eastAsia="Calibri" w:hAnsi="Verdana" w:cs="Calibri"/>
          <w:sz w:val="36"/>
          <w:szCs w:val="36"/>
        </w:rPr>
        <w:t xml:space="preserve"> freelance </w:t>
      </w:r>
      <w:r w:rsidRPr="00C71D32">
        <w:rPr>
          <w:rFonts w:ascii="Verdana" w:eastAsia="Calibri" w:hAnsi="Verdana" w:cs="Calibri"/>
          <w:sz w:val="36"/>
          <w:szCs w:val="36"/>
        </w:rPr>
        <w:t>P</w:t>
      </w:r>
      <w:r w:rsidRPr="00C71D32">
        <w:rPr>
          <w:rFonts w:ascii="Verdana" w:eastAsia="Calibri" w:hAnsi="Verdana" w:cs="Calibri"/>
          <w:sz w:val="36"/>
          <w:szCs w:val="36"/>
        </w:rPr>
        <w:t>roducer/</w:t>
      </w:r>
      <w:r w:rsidRPr="00C71D32">
        <w:rPr>
          <w:rFonts w:ascii="Verdana" w:eastAsia="Calibri" w:hAnsi="Verdana" w:cs="Calibri"/>
          <w:sz w:val="36"/>
          <w:szCs w:val="36"/>
        </w:rPr>
        <w:t>P</w:t>
      </w:r>
      <w:r w:rsidRPr="00C71D32">
        <w:rPr>
          <w:rFonts w:ascii="Verdana" w:eastAsia="Calibri" w:hAnsi="Verdana" w:cs="Calibri"/>
          <w:sz w:val="36"/>
          <w:szCs w:val="36"/>
        </w:rPr>
        <w:t xml:space="preserve">roject </w:t>
      </w:r>
      <w:r w:rsidRPr="00C71D32">
        <w:rPr>
          <w:rFonts w:ascii="Verdana" w:eastAsia="Calibri" w:hAnsi="Verdana" w:cs="Calibri"/>
          <w:sz w:val="36"/>
          <w:szCs w:val="36"/>
        </w:rPr>
        <w:t>M</w:t>
      </w:r>
      <w:r w:rsidRPr="00C71D32">
        <w:rPr>
          <w:rFonts w:ascii="Verdana" w:eastAsia="Calibri" w:hAnsi="Verdana" w:cs="Calibri"/>
          <w:sz w:val="36"/>
          <w:szCs w:val="36"/>
        </w:rPr>
        <w:t xml:space="preserve">anager you are expected to have significant experience in project planning and management, administration, event producing and knowledge of the independent film sector. The role will require </w:t>
      </w:r>
      <w:r w:rsidRPr="00C71D32">
        <w:rPr>
          <w:rFonts w:ascii="Verdana" w:eastAsia="Calibri" w:hAnsi="Verdana" w:cs="Calibri"/>
          <w:sz w:val="36"/>
          <w:szCs w:val="36"/>
        </w:rPr>
        <w:t>liaison</w:t>
      </w:r>
      <w:r w:rsidRPr="00C71D32">
        <w:rPr>
          <w:rFonts w:ascii="Verdana" w:eastAsia="Calibri" w:hAnsi="Verdana" w:cs="Calibri"/>
          <w:sz w:val="36"/>
          <w:szCs w:val="36"/>
        </w:rPr>
        <w:t xml:space="preserve"> with multiple partners </w:t>
      </w:r>
      <w:r w:rsidRPr="00C71D32">
        <w:rPr>
          <w:rFonts w:ascii="Verdana" w:eastAsia="Calibri" w:hAnsi="Verdana" w:cs="Calibri"/>
          <w:sz w:val="36"/>
          <w:szCs w:val="36"/>
        </w:rPr>
        <w:t xml:space="preserve">including programme leads in other regions, organising online and in-person activity, </w:t>
      </w:r>
      <w:proofErr w:type="gramStart"/>
      <w:r w:rsidRPr="00C71D32">
        <w:rPr>
          <w:rFonts w:ascii="Verdana" w:eastAsia="Calibri" w:hAnsi="Verdana" w:cs="Calibri"/>
          <w:sz w:val="36"/>
          <w:szCs w:val="36"/>
        </w:rPr>
        <w:t>budget</w:t>
      </w:r>
      <w:proofErr w:type="gramEnd"/>
      <w:r w:rsidRPr="00C71D32">
        <w:rPr>
          <w:rFonts w:ascii="Verdana" w:eastAsia="Calibri" w:hAnsi="Verdana" w:cs="Calibri"/>
          <w:sz w:val="36"/>
          <w:szCs w:val="36"/>
        </w:rPr>
        <w:t xml:space="preserve"> and impact reporting. </w:t>
      </w:r>
    </w:p>
    <w:p w14:paraId="00000022" w14:textId="77777777" w:rsidR="00D102F5" w:rsidRPr="00C71D32" w:rsidRDefault="00D102F5" w:rsidP="00C71D32">
      <w:pPr>
        <w:spacing w:line="360" w:lineRule="auto"/>
        <w:rPr>
          <w:rFonts w:ascii="Verdana" w:eastAsia="Calibri" w:hAnsi="Verdana" w:cs="Calibri"/>
          <w:sz w:val="36"/>
          <w:szCs w:val="36"/>
        </w:rPr>
      </w:pPr>
    </w:p>
    <w:p w14:paraId="00000023" w14:textId="77777777" w:rsidR="00D102F5" w:rsidRPr="00C71D32" w:rsidRDefault="00EC01A6" w:rsidP="00C71D32">
      <w:pPr>
        <w:spacing w:line="360" w:lineRule="auto"/>
        <w:rPr>
          <w:rFonts w:ascii="Verdana" w:eastAsia="Calibri" w:hAnsi="Verdana" w:cs="Calibri"/>
          <w:b/>
          <w:sz w:val="36"/>
          <w:szCs w:val="36"/>
        </w:rPr>
      </w:pPr>
      <w:r w:rsidRPr="00C71D32">
        <w:rPr>
          <w:rFonts w:ascii="Verdana" w:eastAsia="Calibri" w:hAnsi="Verdana" w:cs="Calibri"/>
          <w:b/>
          <w:sz w:val="36"/>
          <w:szCs w:val="36"/>
        </w:rPr>
        <w:t>About Film Hub North (FHN)</w:t>
      </w:r>
    </w:p>
    <w:p w14:paraId="00000024"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 xml:space="preserve">Supported by National Lottery funding the BFI Film Audience Network (FAN) is a unique collaboration made up of </w:t>
      </w:r>
      <w:r w:rsidRPr="00C71D32">
        <w:rPr>
          <w:rFonts w:ascii="Verdana" w:eastAsia="Calibri" w:hAnsi="Verdana" w:cs="Calibri"/>
          <w:sz w:val="36"/>
          <w:szCs w:val="36"/>
        </w:rPr>
        <w:t>eight Hubs managed by leading film organisations and venues strategically placed around the country, FAN has been the backbone of the BFI’s strategy to ensure the greatest choice of film is available for everyone.</w:t>
      </w:r>
    </w:p>
    <w:p w14:paraId="00000025"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 xml:space="preserve"> </w:t>
      </w:r>
    </w:p>
    <w:bookmarkStart w:id="0" w:name="_Hlk72507386"/>
    <w:p w14:paraId="00000026" w14:textId="77777777" w:rsidR="00D102F5" w:rsidRPr="00C71D32" w:rsidRDefault="00EC01A6" w:rsidP="00C71D32">
      <w:pPr>
        <w:spacing w:line="360" w:lineRule="auto"/>
        <w:rPr>
          <w:rFonts w:ascii="Verdana" w:eastAsia="Calibri" w:hAnsi="Verdana" w:cs="Calibri"/>
          <w:sz w:val="36"/>
          <w:szCs w:val="36"/>
        </w:rPr>
      </w:pPr>
      <w:r w:rsidRPr="00C71D32">
        <w:rPr>
          <w:rFonts w:ascii="Verdana" w:hAnsi="Verdana"/>
          <w:sz w:val="36"/>
          <w:szCs w:val="36"/>
        </w:rPr>
        <w:fldChar w:fldCharType="begin"/>
      </w:r>
      <w:r w:rsidRPr="00C71D32">
        <w:rPr>
          <w:rFonts w:ascii="Verdana" w:hAnsi="Verdana"/>
          <w:sz w:val="36"/>
          <w:szCs w:val="36"/>
        </w:rPr>
        <w:instrText xml:space="preserve"> HYPERLINK "https://filmhubnorth.org.u</w:instrText>
      </w:r>
      <w:r w:rsidRPr="00C71D32">
        <w:rPr>
          <w:rFonts w:ascii="Verdana" w:hAnsi="Verdana"/>
          <w:sz w:val="36"/>
          <w:szCs w:val="36"/>
        </w:rPr>
        <w:instrText xml:space="preserve">k" \h </w:instrText>
      </w:r>
      <w:r w:rsidRPr="00C71D32">
        <w:rPr>
          <w:rFonts w:ascii="Verdana" w:hAnsi="Verdana"/>
          <w:sz w:val="36"/>
          <w:szCs w:val="36"/>
        </w:rPr>
        <w:fldChar w:fldCharType="separate"/>
      </w:r>
      <w:r w:rsidRPr="00C71D32">
        <w:rPr>
          <w:rFonts w:ascii="Verdana" w:eastAsia="Calibri" w:hAnsi="Verdana" w:cs="Calibri"/>
          <w:color w:val="1155CC"/>
          <w:sz w:val="36"/>
          <w:szCs w:val="36"/>
          <w:u w:val="single"/>
        </w:rPr>
        <w:t>FHN</w:t>
      </w:r>
      <w:r w:rsidRPr="00C71D32">
        <w:rPr>
          <w:rFonts w:ascii="Verdana" w:eastAsia="Calibri" w:hAnsi="Verdana" w:cs="Calibri"/>
          <w:color w:val="1155CC"/>
          <w:sz w:val="36"/>
          <w:szCs w:val="36"/>
          <w:u w:val="single"/>
        </w:rPr>
        <w:fldChar w:fldCharType="end"/>
      </w:r>
      <w:bookmarkEnd w:id="0"/>
      <w:r w:rsidRPr="00C71D32">
        <w:rPr>
          <w:rFonts w:ascii="Verdana" w:eastAsia="Calibri" w:hAnsi="Verdana" w:cs="Calibri"/>
          <w:sz w:val="36"/>
          <w:szCs w:val="36"/>
        </w:rPr>
        <w:t xml:space="preserve"> is the largest of the Film Hubs covering </w:t>
      </w:r>
      <w:r w:rsidRPr="00C71D32">
        <w:rPr>
          <w:rFonts w:ascii="Verdana" w:eastAsia="Calibri" w:hAnsi="Verdana" w:cs="Calibri"/>
          <w:sz w:val="36"/>
          <w:szCs w:val="36"/>
          <w:highlight w:val="white"/>
        </w:rPr>
        <w:t xml:space="preserve">Cheshire, County Durham, Cumbria, Greater Manchester, Lancashire, Merseyside, Northumberland, North </w:t>
      </w:r>
      <w:r w:rsidRPr="00C71D32">
        <w:rPr>
          <w:rFonts w:ascii="Verdana" w:eastAsia="Calibri" w:hAnsi="Verdana" w:cs="Calibri"/>
          <w:sz w:val="36"/>
          <w:szCs w:val="36"/>
          <w:highlight w:val="white"/>
        </w:rPr>
        <w:lastRenderedPageBreak/>
        <w:t>Lincolnshire, Tyne &amp; Wear and Yorkshire.</w:t>
      </w:r>
      <w:r w:rsidRPr="00C71D32">
        <w:rPr>
          <w:rFonts w:ascii="Verdana" w:eastAsia="Calibri" w:hAnsi="Verdana" w:cs="Calibri"/>
          <w:sz w:val="36"/>
          <w:szCs w:val="36"/>
        </w:rPr>
        <w:t xml:space="preserve"> The FHN Membership is made up of over 260 organisations ranging</w:t>
      </w:r>
      <w:r w:rsidRPr="00C71D32">
        <w:rPr>
          <w:rFonts w:ascii="Verdana" w:eastAsia="Calibri" w:hAnsi="Verdana" w:cs="Calibri"/>
          <w:sz w:val="36"/>
          <w:szCs w:val="36"/>
        </w:rPr>
        <w:t xml:space="preserve"> from multi-screen arts centres to festivals and community cinemas. </w:t>
      </w:r>
    </w:p>
    <w:p w14:paraId="00000027"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 xml:space="preserve">FHN provides funding, </w:t>
      </w:r>
      <w:proofErr w:type="gramStart"/>
      <w:r w:rsidRPr="00C71D32">
        <w:rPr>
          <w:rFonts w:ascii="Verdana" w:eastAsia="Calibri" w:hAnsi="Verdana" w:cs="Calibri"/>
          <w:sz w:val="36"/>
          <w:szCs w:val="36"/>
        </w:rPr>
        <w:t>training</w:t>
      </w:r>
      <w:proofErr w:type="gramEnd"/>
      <w:r w:rsidRPr="00C71D32">
        <w:rPr>
          <w:rFonts w:ascii="Verdana" w:eastAsia="Calibri" w:hAnsi="Verdana" w:cs="Calibri"/>
          <w:sz w:val="36"/>
          <w:szCs w:val="36"/>
        </w:rPr>
        <w:t xml:space="preserve"> and support for film exhibitions – with an emphasis on growing new audiences for British independent and international film. </w:t>
      </w:r>
    </w:p>
    <w:p w14:paraId="00000028" w14:textId="14155359"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FHN leads a national Screen He</w:t>
      </w:r>
      <w:r w:rsidRPr="00C71D32">
        <w:rPr>
          <w:rFonts w:ascii="Verdana" w:eastAsia="Calibri" w:hAnsi="Verdana" w:cs="Calibri"/>
          <w:sz w:val="36"/>
          <w:szCs w:val="36"/>
        </w:rPr>
        <w:t>ritage project on behalf of FAN ensuring access to the wealth of the UK’s film archive. FHN also delivers talent development activities supporting filmmakers at a grassroots level nurturing a new wave of creative talent.</w:t>
      </w:r>
      <w:r w:rsidR="00377527">
        <w:rPr>
          <w:rFonts w:ascii="Verdana" w:eastAsia="Calibri" w:hAnsi="Verdana" w:cs="Calibri"/>
          <w:sz w:val="36"/>
          <w:szCs w:val="36"/>
        </w:rPr>
        <w:t xml:space="preserve"> For further information please visit </w:t>
      </w:r>
      <w:r w:rsidR="00377527" w:rsidRPr="00377527">
        <w:rPr>
          <w:rFonts w:ascii="Verdana" w:eastAsia="Calibri" w:hAnsi="Verdana" w:cs="Calibri"/>
          <w:color w:val="1155CC"/>
          <w:sz w:val="36"/>
          <w:szCs w:val="36"/>
          <w:u w:val="single"/>
        </w:rPr>
        <w:t>https://filmhubnorth.org.uk/</w:t>
      </w:r>
    </w:p>
    <w:p w14:paraId="00000029" w14:textId="77777777" w:rsidR="00D102F5" w:rsidRPr="00C71D32" w:rsidRDefault="00D102F5" w:rsidP="00C71D32">
      <w:pPr>
        <w:spacing w:line="360" w:lineRule="auto"/>
        <w:rPr>
          <w:rFonts w:ascii="Verdana" w:eastAsia="Calibri" w:hAnsi="Verdana" w:cs="Calibri"/>
          <w:sz w:val="36"/>
          <w:szCs w:val="36"/>
        </w:rPr>
      </w:pPr>
    </w:p>
    <w:p w14:paraId="0000002A" w14:textId="4E59630C"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FHN is an innovative partnership b</w:t>
      </w:r>
      <w:r w:rsidRPr="00C71D32">
        <w:rPr>
          <w:rFonts w:ascii="Verdana" w:eastAsia="Calibri" w:hAnsi="Verdana" w:cs="Calibri"/>
          <w:sz w:val="36"/>
          <w:szCs w:val="36"/>
        </w:rPr>
        <w:t>etween two of the main cultural independent cinemas in the UK</w:t>
      </w:r>
      <w:r w:rsidR="00377527">
        <w:rPr>
          <w:rFonts w:ascii="Verdana" w:eastAsia="Calibri" w:hAnsi="Verdana" w:cs="Calibri"/>
          <w:sz w:val="36"/>
          <w:szCs w:val="36"/>
        </w:rPr>
        <w:t xml:space="preserve">, </w:t>
      </w:r>
      <w:hyperlink r:id="rId8">
        <w:r w:rsidRPr="00C71D32">
          <w:rPr>
            <w:rFonts w:ascii="Verdana" w:eastAsia="Calibri" w:hAnsi="Verdana" w:cs="Calibri"/>
            <w:color w:val="1155CC"/>
            <w:sz w:val="36"/>
            <w:szCs w:val="36"/>
            <w:u w:val="single"/>
          </w:rPr>
          <w:t>HOME</w:t>
        </w:r>
      </w:hyperlink>
      <w:r w:rsidRPr="00C71D32">
        <w:rPr>
          <w:rFonts w:ascii="Verdana" w:eastAsia="Calibri" w:hAnsi="Verdana" w:cs="Calibri"/>
          <w:sz w:val="36"/>
          <w:szCs w:val="36"/>
        </w:rPr>
        <w:t xml:space="preserve"> and </w:t>
      </w:r>
      <w:hyperlink r:id="rId9">
        <w:r w:rsidRPr="00C71D32">
          <w:rPr>
            <w:rFonts w:ascii="Verdana" w:eastAsia="Calibri" w:hAnsi="Verdana" w:cs="Calibri"/>
            <w:color w:val="1155CC"/>
            <w:sz w:val="36"/>
            <w:szCs w:val="36"/>
            <w:u w:val="single"/>
          </w:rPr>
          <w:t>Showroom Workstation</w:t>
        </w:r>
      </w:hyperlink>
      <w:r w:rsidR="00377527">
        <w:rPr>
          <w:rFonts w:ascii="Verdana" w:eastAsia="Calibri" w:hAnsi="Verdana" w:cs="Calibri"/>
          <w:color w:val="1155CC"/>
          <w:sz w:val="36"/>
          <w:szCs w:val="36"/>
          <w:u w:val="single"/>
        </w:rPr>
        <w:t>,</w:t>
      </w:r>
      <w:r w:rsidRPr="00C71D32">
        <w:rPr>
          <w:rFonts w:ascii="Verdana" w:eastAsia="Calibri" w:hAnsi="Verdana" w:cs="Calibri"/>
          <w:sz w:val="36"/>
          <w:szCs w:val="36"/>
        </w:rPr>
        <w:t xml:space="preserve"> with staff based across</w:t>
      </w:r>
      <w:r w:rsidR="00377527">
        <w:rPr>
          <w:rFonts w:ascii="Verdana" w:eastAsia="Calibri" w:hAnsi="Verdana" w:cs="Calibri"/>
          <w:sz w:val="36"/>
          <w:szCs w:val="36"/>
        </w:rPr>
        <w:t xml:space="preserve"> the </w:t>
      </w:r>
      <w:r w:rsidRPr="00C71D32">
        <w:rPr>
          <w:rFonts w:ascii="Verdana" w:eastAsia="Calibri" w:hAnsi="Verdana" w:cs="Calibri"/>
          <w:sz w:val="36"/>
          <w:szCs w:val="36"/>
        </w:rPr>
        <w:t>North in Manchester, Sheffield and Newcas</w:t>
      </w:r>
      <w:r w:rsidRPr="00C71D32">
        <w:rPr>
          <w:rFonts w:ascii="Verdana" w:eastAsia="Calibri" w:hAnsi="Verdana" w:cs="Calibri"/>
          <w:sz w:val="36"/>
          <w:szCs w:val="36"/>
        </w:rPr>
        <w:t>tle.</w:t>
      </w:r>
      <w:r w:rsidR="00377527">
        <w:rPr>
          <w:rFonts w:ascii="Verdana" w:eastAsia="Calibri" w:hAnsi="Verdana" w:cs="Calibri"/>
          <w:sz w:val="36"/>
          <w:szCs w:val="36"/>
        </w:rPr>
        <w:t xml:space="preserve"> </w:t>
      </w:r>
    </w:p>
    <w:p w14:paraId="0000002B" w14:textId="77777777" w:rsidR="00D102F5" w:rsidRPr="00C71D32" w:rsidRDefault="00D102F5" w:rsidP="00C71D32">
      <w:pPr>
        <w:spacing w:line="360" w:lineRule="auto"/>
        <w:rPr>
          <w:rFonts w:ascii="Verdana" w:eastAsia="Calibri" w:hAnsi="Verdana" w:cs="Calibri"/>
          <w:sz w:val="36"/>
          <w:szCs w:val="36"/>
        </w:rPr>
      </w:pPr>
    </w:p>
    <w:p w14:paraId="0000002C" w14:textId="77777777" w:rsidR="00D102F5" w:rsidRPr="00C71D32" w:rsidRDefault="00EC01A6" w:rsidP="00C71D32">
      <w:pPr>
        <w:spacing w:line="360" w:lineRule="auto"/>
        <w:rPr>
          <w:rFonts w:ascii="Verdana" w:eastAsia="Calibri" w:hAnsi="Verdana" w:cs="Calibri"/>
          <w:b/>
          <w:sz w:val="36"/>
          <w:szCs w:val="36"/>
        </w:rPr>
      </w:pPr>
      <w:r w:rsidRPr="00C71D32">
        <w:rPr>
          <w:rFonts w:ascii="Verdana" w:eastAsia="Calibri" w:hAnsi="Verdana" w:cs="Calibri"/>
          <w:b/>
          <w:sz w:val="36"/>
          <w:szCs w:val="36"/>
        </w:rPr>
        <w:t>About HOME</w:t>
      </w:r>
    </w:p>
    <w:p w14:paraId="0000002D"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sz w:val="36"/>
          <w:szCs w:val="36"/>
        </w:rPr>
        <w:t xml:space="preserve">HOME first opened its doors in May 2015: a new, £25m multi-art form venue for Manchester operated by Greater Manchester Arts Centre (GMAC). We became one of the </w:t>
      </w:r>
      <w:r w:rsidRPr="00C71D32">
        <w:rPr>
          <w:rFonts w:ascii="Verdana" w:eastAsia="Calibri" w:hAnsi="Verdana" w:cs="Calibri"/>
          <w:sz w:val="36"/>
          <w:szCs w:val="36"/>
        </w:rPr>
        <w:lastRenderedPageBreak/>
        <w:t xml:space="preserve">few UK organisations to produce new work across theatre, visual </w:t>
      </w:r>
      <w:proofErr w:type="gramStart"/>
      <w:r w:rsidRPr="00C71D32">
        <w:rPr>
          <w:rFonts w:ascii="Verdana" w:eastAsia="Calibri" w:hAnsi="Verdana" w:cs="Calibri"/>
          <w:sz w:val="36"/>
          <w:szCs w:val="36"/>
        </w:rPr>
        <w:t>art</w:t>
      </w:r>
      <w:proofErr w:type="gramEnd"/>
      <w:r w:rsidRPr="00C71D32">
        <w:rPr>
          <w:rFonts w:ascii="Verdana" w:eastAsia="Calibri" w:hAnsi="Verdana" w:cs="Calibri"/>
          <w:sz w:val="36"/>
          <w:szCs w:val="36"/>
        </w:rPr>
        <w:t xml:space="preserve"> and cinem</w:t>
      </w:r>
      <w:r w:rsidRPr="00C71D32">
        <w:rPr>
          <w:rFonts w:ascii="Verdana" w:eastAsia="Calibri" w:hAnsi="Verdana" w:cs="Calibri"/>
          <w:sz w:val="36"/>
          <w:szCs w:val="36"/>
        </w:rPr>
        <w:t xml:space="preserve">a. Our engagement team worked with over 55,000 participants, and we set up a dedicated Talent Development team to support and build the creative potential of artists in the region. HOME is an open and social space for the curious from all our communities, </w:t>
      </w:r>
      <w:r w:rsidRPr="00C71D32">
        <w:rPr>
          <w:rFonts w:ascii="Verdana" w:eastAsia="Calibri" w:hAnsi="Verdana" w:cs="Calibri"/>
          <w:sz w:val="36"/>
          <w:szCs w:val="36"/>
        </w:rPr>
        <w:t xml:space="preserve">future artists and producers of work that is provocative, </w:t>
      </w:r>
      <w:proofErr w:type="gramStart"/>
      <w:r w:rsidRPr="00C71D32">
        <w:rPr>
          <w:rFonts w:ascii="Verdana" w:eastAsia="Calibri" w:hAnsi="Verdana" w:cs="Calibri"/>
          <w:sz w:val="36"/>
          <w:szCs w:val="36"/>
        </w:rPr>
        <w:t>playful</w:t>
      </w:r>
      <w:proofErr w:type="gramEnd"/>
      <w:r w:rsidRPr="00C71D32">
        <w:rPr>
          <w:rFonts w:ascii="Verdana" w:eastAsia="Calibri" w:hAnsi="Verdana" w:cs="Calibri"/>
          <w:sz w:val="36"/>
          <w:szCs w:val="36"/>
        </w:rPr>
        <w:t xml:space="preserve"> and contemporary, of Manchester and the world. HOME is also a thriving cultural business, with a highly successful bar and restaurant, growing events and hires business, a fine retail offer,</w:t>
      </w:r>
      <w:r w:rsidRPr="00C71D32">
        <w:rPr>
          <w:rFonts w:ascii="Verdana" w:eastAsia="Calibri" w:hAnsi="Verdana" w:cs="Calibri"/>
          <w:sz w:val="36"/>
          <w:szCs w:val="36"/>
        </w:rPr>
        <w:t xml:space="preserve"> and an international publishing arm (Cornerhouse Publications).</w:t>
      </w:r>
    </w:p>
    <w:p w14:paraId="0000002E" w14:textId="1EDF7DFD" w:rsidR="00D102F5" w:rsidRPr="00C71D32" w:rsidRDefault="00377527" w:rsidP="00C71D32">
      <w:pPr>
        <w:spacing w:line="360" w:lineRule="auto"/>
        <w:rPr>
          <w:rFonts w:ascii="Verdana" w:eastAsia="Calibri" w:hAnsi="Verdana" w:cs="Calibri"/>
          <w:sz w:val="36"/>
          <w:szCs w:val="36"/>
        </w:rPr>
      </w:pPr>
      <w:r>
        <w:rPr>
          <w:rFonts w:ascii="Verdana" w:eastAsia="Calibri" w:hAnsi="Verdana" w:cs="Calibri"/>
          <w:sz w:val="36"/>
          <w:szCs w:val="36"/>
        </w:rPr>
        <w:t>For further information please visit</w:t>
      </w:r>
      <w:r w:rsidRPr="00C71D32">
        <w:rPr>
          <w:rFonts w:ascii="Verdana" w:eastAsia="Calibri" w:hAnsi="Verdana" w:cs="Calibri"/>
          <w:sz w:val="36"/>
          <w:szCs w:val="36"/>
        </w:rPr>
        <w:t xml:space="preserve"> </w:t>
      </w:r>
      <w:hyperlink r:id="rId10" w:history="1">
        <w:r w:rsidRPr="000868C5">
          <w:rPr>
            <w:rStyle w:val="Hyperlink"/>
            <w:rFonts w:ascii="Verdana" w:eastAsia="Calibri" w:hAnsi="Verdana" w:cs="Calibri"/>
            <w:sz w:val="36"/>
            <w:szCs w:val="36"/>
          </w:rPr>
          <w:t>https://homemcr.org/</w:t>
        </w:r>
      </w:hyperlink>
      <w:r>
        <w:rPr>
          <w:rFonts w:ascii="Verdana" w:eastAsia="Calibri" w:hAnsi="Verdana" w:cs="Calibri"/>
          <w:sz w:val="36"/>
          <w:szCs w:val="36"/>
        </w:rPr>
        <w:t xml:space="preserve"> </w:t>
      </w:r>
    </w:p>
    <w:p w14:paraId="38282A88" w14:textId="77777777" w:rsidR="00377527" w:rsidRDefault="00377527" w:rsidP="00C71D32">
      <w:pPr>
        <w:spacing w:line="360" w:lineRule="auto"/>
        <w:rPr>
          <w:rFonts w:ascii="Verdana" w:eastAsia="Calibri" w:hAnsi="Verdana" w:cs="Calibri"/>
          <w:b/>
          <w:color w:val="1D1C1D"/>
          <w:sz w:val="36"/>
          <w:szCs w:val="36"/>
        </w:rPr>
      </w:pPr>
    </w:p>
    <w:p w14:paraId="0000002F" w14:textId="458270A4" w:rsidR="00D102F5" w:rsidRPr="00C71D32" w:rsidRDefault="00EC01A6" w:rsidP="00C71D32">
      <w:pPr>
        <w:spacing w:line="360" w:lineRule="auto"/>
        <w:rPr>
          <w:rFonts w:ascii="Verdana" w:eastAsia="Calibri" w:hAnsi="Verdana" w:cs="Calibri"/>
          <w:b/>
          <w:color w:val="1D1C1D"/>
          <w:sz w:val="36"/>
          <w:szCs w:val="36"/>
        </w:rPr>
      </w:pPr>
      <w:r w:rsidRPr="00C71D32">
        <w:rPr>
          <w:rFonts w:ascii="Verdana" w:eastAsia="Calibri" w:hAnsi="Verdana" w:cs="Calibri"/>
          <w:b/>
          <w:color w:val="1D1C1D"/>
          <w:sz w:val="36"/>
          <w:szCs w:val="36"/>
        </w:rPr>
        <w:t>About Showroom Workstation</w:t>
      </w:r>
    </w:p>
    <w:p w14:paraId="00000030"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color w:val="1D1C1D"/>
          <w:sz w:val="36"/>
          <w:szCs w:val="36"/>
        </w:rPr>
        <w:t>The Showroom is Sheffield’s only independently programmed cinema, complete with a fully licensed café bar. It is paired with the Workstation, which is the longest-</w:t>
      </w:r>
      <w:r w:rsidRPr="00C71D32">
        <w:rPr>
          <w:rFonts w:ascii="Verdana" w:eastAsia="Calibri" w:hAnsi="Verdana" w:cs="Calibri"/>
          <w:color w:val="1D1C1D"/>
          <w:sz w:val="36"/>
          <w:szCs w:val="36"/>
        </w:rPr>
        <w:t xml:space="preserve">running creative business centre in the city and home to a thriving community of over 60 cultural, </w:t>
      </w:r>
      <w:proofErr w:type="gramStart"/>
      <w:r w:rsidRPr="00C71D32">
        <w:rPr>
          <w:rFonts w:ascii="Verdana" w:eastAsia="Calibri" w:hAnsi="Verdana" w:cs="Calibri"/>
          <w:color w:val="1D1C1D"/>
          <w:sz w:val="36"/>
          <w:szCs w:val="36"/>
        </w:rPr>
        <w:t>creative</w:t>
      </w:r>
      <w:proofErr w:type="gramEnd"/>
      <w:r w:rsidRPr="00C71D32">
        <w:rPr>
          <w:rFonts w:ascii="Verdana" w:eastAsia="Calibri" w:hAnsi="Verdana" w:cs="Calibri"/>
          <w:color w:val="1D1C1D"/>
          <w:sz w:val="36"/>
          <w:szCs w:val="36"/>
        </w:rPr>
        <w:t xml:space="preserve"> and digital companies. All housed in an iconic 1930s' Art Deco building.</w:t>
      </w:r>
    </w:p>
    <w:p w14:paraId="00000031" w14:textId="296C944F" w:rsidR="00D102F5" w:rsidRPr="00C71D32" w:rsidRDefault="00377527" w:rsidP="00C71D32">
      <w:pPr>
        <w:spacing w:line="360" w:lineRule="auto"/>
        <w:rPr>
          <w:rFonts w:ascii="Verdana" w:eastAsia="Calibri" w:hAnsi="Verdana" w:cs="Calibri"/>
          <w:sz w:val="36"/>
          <w:szCs w:val="36"/>
        </w:rPr>
      </w:pPr>
      <w:r>
        <w:rPr>
          <w:rFonts w:ascii="Verdana" w:eastAsia="Calibri" w:hAnsi="Verdana" w:cs="Calibri"/>
          <w:sz w:val="36"/>
          <w:szCs w:val="36"/>
        </w:rPr>
        <w:lastRenderedPageBreak/>
        <w:t>For further information please visit</w:t>
      </w:r>
      <w:r w:rsidRPr="00C71D32">
        <w:rPr>
          <w:rFonts w:ascii="Verdana" w:eastAsia="Calibri" w:hAnsi="Verdana" w:cs="Calibri"/>
          <w:sz w:val="36"/>
          <w:szCs w:val="36"/>
        </w:rPr>
        <w:t xml:space="preserve"> </w:t>
      </w:r>
      <w:hyperlink r:id="rId11" w:history="1">
        <w:r w:rsidRPr="000868C5">
          <w:rPr>
            <w:rStyle w:val="Hyperlink"/>
            <w:rFonts w:ascii="Verdana" w:eastAsia="Calibri" w:hAnsi="Verdana" w:cs="Calibri"/>
            <w:sz w:val="36"/>
            <w:szCs w:val="36"/>
          </w:rPr>
          <w:t>https://www.showroomworkstation.org.uk/</w:t>
        </w:r>
      </w:hyperlink>
    </w:p>
    <w:p w14:paraId="00000032" w14:textId="77777777" w:rsidR="00D102F5" w:rsidRPr="00C71D32" w:rsidRDefault="00D102F5" w:rsidP="00C71D32">
      <w:pPr>
        <w:spacing w:line="360" w:lineRule="auto"/>
        <w:rPr>
          <w:rFonts w:ascii="Verdana" w:eastAsia="Calibri" w:hAnsi="Verdana" w:cs="Calibri"/>
          <w:sz w:val="36"/>
          <w:szCs w:val="36"/>
        </w:rPr>
      </w:pPr>
    </w:p>
    <w:p w14:paraId="00000033" w14:textId="77777777" w:rsidR="00D102F5" w:rsidRPr="00C71D32" w:rsidRDefault="00EC01A6" w:rsidP="00C71D32">
      <w:pPr>
        <w:spacing w:line="360" w:lineRule="auto"/>
        <w:rPr>
          <w:rFonts w:ascii="Verdana" w:eastAsia="Calibri" w:hAnsi="Verdana" w:cs="Calibri"/>
          <w:sz w:val="36"/>
          <w:szCs w:val="36"/>
        </w:rPr>
      </w:pPr>
      <w:r w:rsidRPr="00C71D32">
        <w:rPr>
          <w:rFonts w:ascii="Verdana" w:eastAsia="Calibri" w:hAnsi="Verdana" w:cs="Calibri"/>
          <w:b/>
          <w:sz w:val="36"/>
          <w:szCs w:val="36"/>
        </w:rPr>
        <w:t>Main Duties</w:t>
      </w:r>
    </w:p>
    <w:p w14:paraId="00000034"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Working with the lead or</w:t>
      </w:r>
      <w:r w:rsidRPr="00C71D32">
        <w:rPr>
          <w:rFonts w:ascii="Verdana" w:eastAsia="Calibri" w:hAnsi="Verdana" w:cs="Calibri"/>
          <w:sz w:val="36"/>
          <w:szCs w:val="36"/>
        </w:rPr>
        <w:t>ganisations contribute to and produce a delivery plan of activity for 2021/22</w:t>
      </w:r>
    </w:p>
    <w:p w14:paraId="00000035" w14:textId="77777777" w:rsidR="00D102F5" w:rsidRPr="00C71D32" w:rsidRDefault="00D102F5" w:rsidP="00C71D32">
      <w:pPr>
        <w:spacing w:line="360" w:lineRule="auto"/>
        <w:ind w:left="720"/>
        <w:rPr>
          <w:rFonts w:ascii="Verdana" w:eastAsia="Calibri" w:hAnsi="Verdana" w:cs="Calibri"/>
          <w:sz w:val="36"/>
          <w:szCs w:val="36"/>
        </w:rPr>
      </w:pPr>
    </w:p>
    <w:p w14:paraId="00000036"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 xml:space="preserve">Develop partnerships with organisations in order to broaden the reach of the </w:t>
      </w:r>
      <w:proofErr w:type="gramStart"/>
      <w:r w:rsidRPr="00C71D32">
        <w:rPr>
          <w:rFonts w:ascii="Verdana" w:eastAsia="Calibri" w:hAnsi="Verdana" w:cs="Calibri"/>
          <w:sz w:val="36"/>
          <w:szCs w:val="36"/>
        </w:rPr>
        <w:t>programme</w:t>
      </w:r>
      <w:proofErr w:type="gramEnd"/>
      <w:r w:rsidRPr="00C71D32">
        <w:rPr>
          <w:rFonts w:ascii="Verdana" w:eastAsia="Calibri" w:hAnsi="Verdana" w:cs="Calibri"/>
          <w:sz w:val="36"/>
          <w:szCs w:val="36"/>
        </w:rPr>
        <w:t xml:space="preserve"> </w:t>
      </w:r>
    </w:p>
    <w:p w14:paraId="00000037" w14:textId="77777777" w:rsidR="00D102F5" w:rsidRPr="00C71D32" w:rsidRDefault="00D102F5" w:rsidP="00C71D32">
      <w:pPr>
        <w:spacing w:line="360" w:lineRule="auto"/>
        <w:rPr>
          <w:rFonts w:ascii="Verdana" w:eastAsia="Calibri" w:hAnsi="Verdana" w:cs="Calibri"/>
          <w:sz w:val="36"/>
          <w:szCs w:val="36"/>
        </w:rPr>
      </w:pPr>
    </w:p>
    <w:p w14:paraId="00000038"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color w:val="000000"/>
          <w:sz w:val="36"/>
          <w:szCs w:val="36"/>
        </w:rPr>
        <w:t xml:space="preserve">To act as lead producer on </w:t>
      </w:r>
      <w:r w:rsidRPr="00C71D32">
        <w:rPr>
          <w:rFonts w:ascii="Verdana" w:eastAsia="Calibri" w:hAnsi="Verdana" w:cs="Calibri"/>
          <w:sz w:val="36"/>
          <w:szCs w:val="36"/>
        </w:rPr>
        <w:t>activity including researching and booking session speakers</w:t>
      </w:r>
    </w:p>
    <w:p w14:paraId="00000039" w14:textId="77777777" w:rsidR="00D102F5" w:rsidRPr="00C71D32" w:rsidRDefault="00D102F5" w:rsidP="00C71D32">
      <w:pPr>
        <w:spacing w:line="360" w:lineRule="auto"/>
        <w:ind w:left="720"/>
        <w:rPr>
          <w:rFonts w:ascii="Verdana" w:eastAsia="Calibri" w:hAnsi="Verdana" w:cs="Calibri"/>
          <w:sz w:val="36"/>
          <w:szCs w:val="36"/>
        </w:rPr>
      </w:pPr>
    </w:p>
    <w:p w14:paraId="0000003A"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 xml:space="preserve">Maintaining oversight of activity that may be taking place in multiple </w:t>
      </w:r>
      <w:proofErr w:type="gramStart"/>
      <w:r w:rsidRPr="00C71D32">
        <w:rPr>
          <w:rFonts w:ascii="Verdana" w:eastAsia="Calibri" w:hAnsi="Verdana" w:cs="Calibri"/>
          <w:sz w:val="36"/>
          <w:szCs w:val="36"/>
        </w:rPr>
        <w:t>locations</w:t>
      </w:r>
      <w:proofErr w:type="gramEnd"/>
      <w:r w:rsidRPr="00C71D32">
        <w:rPr>
          <w:rFonts w:ascii="Verdana" w:eastAsia="Calibri" w:hAnsi="Verdana" w:cs="Calibri"/>
          <w:sz w:val="36"/>
          <w:szCs w:val="36"/>
        </w:rPr>
        <w:t xml:space="preserve"> </w:t>
      </w:r>
    </w:p>
    <w:p w14:paraId="0000003B" w14:textId="77777777" w:rsidR="00D102F5" w:rsidRPr="00C71D32" w:rsidRDefault="00D102F5" w:rsidP="00C71D32">
      <w:pPr>
        <w:spacing w:line="360" w:lineRule="auto"/>
        <w:ind w:left="720"/>
        <w:rPr>
          <w:rFonts w:ascii="Verdana" w:eastAsia="Calibri" w:hAnsi="Verdana" w:cs="Calibri"/>
          <w:sz w:val="36"/>
          <w:szCs w:val="36"/>
        </w:rPr>
      </w:pPr>
    </w:p>
    <w:p w14:paraId="0000003C"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 xml:space="preserve">Research and identify relevant platforms for delivery online and locations for in-person </w:t>
      </w:r>
      <w:proofErr w:type="gramStart"/>
      <w:r w:rsidRPr="00C71D32">
        <w:rPr>
          <w:rFonts w:ascii="Verdana" w:eastAsia="Calibri" w:hAnsi="Verdana" w:cs="Calibri"/>
          <w:sz w:val="36"/>
          <w:szCs w:val="36"/>
        </w:rPr>
        <w:t>activity</w:t>
      </w:r>
      <w:proofErr w:type="gramEnd"/>
      <w:r w:rsidRPr="00C71D32">
        <w:rPr>
          <w:rFonts w:ascii="Verdana" w:eastAsia="Calibri" w:hAnsi="Verdana" w:cs="Calibri"/>
          <w:sz w:val="36"/>
          <w:szCs w:val="36"/>
        </w:rPr>
        <w:t xml:space="preserve"> </w:t>
      </w:r>
    </w:p>
    <w:p w14:paraId="0000003D" w14:textId="77777777" w:rsidR="00D102F5" w:rsidRPr="00C71D32" w:rsidRDefault="00D102F5" w:rsidP="00C71D32">
      <w:pPr>
        <w:pBdr>
          <w:top w:val="nil"/>
          <w:left w:val="nil"/>
          <w:bottom w:val="nil"/>
          <w:right w:val="nil"/>
          <w:between w:val="nil"/>
        </w:pBdr>
        <w:spacing w:line="360" w:lineRule="auto"/>
        <w:ind w:left="720"/>
        <w:rPr>
          <w:rFonts w:ascii="Verdana" w:eastAsia="Calibri" w:hAnsi="Verdana" w:cs="Calibri"/>
          <w:color w:val="000000"/>
          <w:sz w:val="36"/>
          <w:szCs w:val="36"/>
        </w:rPr>
      </w:pPr>
    </w:p>
    <w:p w14:paraId="0000003E"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Lead the project development group which is made up of HOME, Showroom and</w:t>
      </w:r>
      <w:r w:rsidRPr="00C71D32">
        <w:rPr>
          <w:rFonts w:ascii="Verdana" w:eastAsia="Calibri" w:hAnsi="Verdana" w:cs="Calibri"/>
          <w:sz w:val="36"/>
          <w:szCs w:val="36"/>
        </w:rPr>
        <w:t xml:space="preserve"> FHN to ensure communication and engagement across the programme is maintained.</w:t>
      </w:r>
    </w:p>
    <w:p w14:paraId="0000003F" w14:textId="77777777" w:rsidR="00D102F5" w:rsidRPr="00C71D32" w:rsidRDefault="00D102F5" w:rsidP="00C71D32">
      <w:pPr>
        <w:spacing w:line="360" w:lineRule="auto"/>
        <w:ind w:left="720"/>
        <w:rPr>
          <w:rFonts w:ascii="Verdana" w:eastAsia="Calibri" w:hAnsi="Verdana" w:cs="Calibri"/>
          <w:sz w:val="36"/>
          <w:szCs w:val="36"/>
        </w:rPr>
      </w:pPr>
    </w:p>
    <w:p w14:paraId="00000040"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lastRenderedPageBreak/>
        <w:t>With partner communication teams lead on a marketing strategy for activity to ensure opportunities are visible to young people</w:t>
      </w:r>
    </w:p>
    <w:p w14:paraId="00000041" w14:textId="77777777" w:rsidR="00D102F5" w:rsidRPr="00C71D32" w:rsidRDefault="00D102F5" w:rsidP="00C71D32">
      <w:pPr>
        <w:spacing w:line="360" w:lineRule="auto"/>
        <w:ind w:left="720"/>
        <w:rPr>
          <w:rFonts w:ascii="Verdana" w:eastAsia="Calibri" w:hAnsi="Verdana" w:cs="Calibri"/>
          <w:color w:val="000000"/>
          <w:sz w:val="36"/>
          <w:szCs w:val="36"/>
        </w:rPr>
      </w:pPr>
    </w:p>
    <w:p w14:paraId="00000042"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Ensure that all child protection and safeguardi</w:t>
      </w:r>
      <w:r w:rsidRPr="00C71D32">
        <w:rPr>
          <w:rFonts w:ascii="Verdana" w:eastAsia="Calibri" w:hAnsi="Verdana" w:cs="Calibri"/>
          <w:sz w:val="36"/>
          <w:szCs w:val="36"/>
        </w:rPr>
        <w:t xml:space="preserve">ng procedures are </w:t>
      </w:r>
      <w:proofErr w:type="gramStart"/>
      <w:r w:rsidRPr="00C71D32">
        <w:rPr>
          <w:rFonts w:ascii="Verdana" w:eastAsia="Calibri" w:hAnsi="Verdana" w:cs="Calibri"/>
          <w:sz w:val="36"/>
          <w:szCs w:val="36"/>
        </w:rPr>
        <w:t>adhered to at all times</w:t>
      </w:r>
      <w:proofErr w:type="gramEnd"/>
      <w:r w:rsidRPr="00C71D32">
        <w:rPr>
          <w:rFonts w:ascii="Verdana" w:eastAsia="Calibri" w:hAnsi="Verdana" w:cs="Calibri"/>
          <w:sz w:val="36"/>
          <w:szCs w:val="36"/>
        </w:rPr>
        <w:t xml:space="preserve"> in accordance with GMAC’s Child Protection and Safeguarding Policy, Code of Conduct and Online Agreement. </w:t>
      </w:r>
    </w:p>
    <w:p w14:paraId="00000043" w14:textId="77777777" w:rsidR="00D102F5" w:rsidRPr="00C71D32" w:rsidRDefault="00D102F5" w:rsidP="00C71D32">
      <w:pPr>
        <w:spacing w:line="360" w:lineRule="auto"/>
        <w:rPr>
          <w:rFonts w:ascii="Verdana" w:eastAsia="Calibri" w:hAnsi="Verdana" w:cs="Calibri"/>
          <w:sz w:val="36"/>
          <w:szCs w:val="36"/>
        </w:rPr>
      </w:pPr>
    </w:p>
    <w:p w14:paraId="00000044"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M</w:t>
      </w:r>
      <w:r w:rsidRPr="00C71D32">
        <w:rPr>
          <w:rFonts w:ascii="Verdana" w:eastAsia="Calibri" w:hAnsi="Verdana" w:cs="Calibri"/>
          <w:sz w:val="36"/>
          <w:szCs w:val="36"/>
        </w:rPr>
        <w:t>anage and control the project budget in liaison with the Head of Talent Development.</w:t>
      </w:r>
    </w:p>
    <w:p w14:paraId="00000045" w14:textId="77777777" w:rsidR="00D102F5" w:rsidRPr="00C71D32" w:rsidRDefault="00D102F5" w:rsidP="00C71D32">
      <w:pPr>
        <w:spacing w:line="360" w:lineRule="auto"/>
        <w:rPr>
          <w:rFonts w:ascii="Verdana" w:eastAsia="Calibri" w:hAnsi="Verdana" w:cs="Calibri"/>
          <w:sz w:val="36"/>
          <w:szCs w:val="36"/>
        </w:rPr>
      </w:pPr>
    </w:p>
    <w:p w14:paraId="00000046"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Working closely wit</w:t>
      </w:r>
      <w:r w:rsidRPr="00C71D32">
        <w:rPr>
          <w:rFonts w:ascii="Verdana" w:eastAsia="Calibri" w:hAnsi="Verdana" w:cs="Calibri"/>
          <w:sz w:val="36"/>
          <w:szCs w:val="36"/>
        </w:rPr>
        <w:t xml:space="preserve">h the BFI to </w:t>
      </w:r>
      <w:r w:rsidRPr="00C71D32">
        <w:rPr>
          <w:rFonts w:ascii="Verdana" w:eastAsia="Calibri" w:hAnsi="Verdana" w:cs="Calibri"/>
          <w:sz w:val="36"/>
          <w:szCs w:val="36"/>
        </w:rPr>
        <w:t>develop and implement an effective monitoring and evaluation strategy for the programme and to provide written reports when required.</w:t>
      </w:r>
    </w:p>
    <w:p w14:paraId="00000047" w14:textId="77777777" w:rsidR="00D102F5" w:rsidRPr="00C71D32" w:rsidRDefault="00D102F5" w:rsidP="00C71D32">
      <w:pPr>
        <w:spacing w:line="360" w:lineRule="auto"/>
        <w:rPr>
          <w:rFonts w:ascii="Verdana" w:eastAsia="Calibri" w:hAnsi="Verdana" w:cs="Calibri"/>
          <w:sz w:val="36"/>
          <w:szCs w:val="36"/>
        </w:rPr>
      </w:pPr>
    </w:p>
    <w:p w14:paraId="00000048"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W</w:t>
      </w:r>
      <w:r w:rsidRPr="00C71D32">
        <w:rPr>
          <w:rFonts w:ascii="Verdana" w:eastAsia="Calibri" w:hAnsi="Verdana" w:cs="Calibri"/>
          <w:sz w:val="36"/>
          <w:szCs w:val="36"/>
        </w:rPr>
        <w:t>ork collaboratively and supportively playing a key role in developing and delivering an integrated, inclusi</w:t>
      </w:r>
      <w:r w:rsidRPr="00C71D32">
        <w:rPr>
          <w:rFonts w:ascii="Verdana" w:eastAsia="Calibri" w:hAnsi="Verdana" w:cs="Calibri"/>
          <w:sz w:val="36"/>
          <w:szCs w:val="36"/>
        </w:rPr>
        <w:t xml:space="preserve">ve, </w:t>
      </w:r>
      <w:proofErr w:type="gramStart"/>
      <w:r w:rsidRPr="00C71D32">
        <w:rPr>
          <w:rFonts w:ascii="Verdana" w:eastAsia="Calibri" w:hAnsi="Verdana" w:cs="Calibri"/>
          <w:sz w:val="36"/>
          <w:szCs w:val="36"/>
        </w:rPr>
        <w:t>vibrant</w:t>
      </w:r>
      <w:proofErr w:type="gramEnd"/>
      <w:r w:rsidRPr="00C71D32">
        <w:rPr>
          <w:rFonts w:ascii="Verdana" w:eastAsia="Calibri" w:hAnsi="Verdana" w:cs="Calibri"/>
          <w:sz w:val="36"/>
          <w:szCs w:val="36"/>
        </w:rPr>
        <w:t xml:space="preserve"> and creative programme of work.</w:t>
      </w:r>
    </w:p>
    <w:p w14:paraId="00000049" w14:textId="77777777" w:rsidR="00D102F5" w:rsidRPr="00C71D32" w:rsidRDefault="00D102F5" w:rsidP="00C71D32">
      <w:pPr>
        <w:spacing w:line="360" w:lineRule="auto"/>
        <w:ind w:left="720"/>
        <w:rPr>
          <w:rFonts w:ascii="Verdana" w:eastAsia="Calibri" w:hAnsi="Verdana" w:cs="Calibri"/>
          <w:sz w:val="36"/>
          <w:szCs w:val="36"/>
        </w:rPr>
      </w:pPr>
    </w:p>
    <w:p w14:paraId="0000004A" w14:textId="77777777" w:rsidR="00D102F5" w:rsidRPr="00C71D32" w:rsidRDefault="00EC01A6" w:rsidP="00C71D32">
      <w:pPr>
        <w:numPr>
          <w:ilvl w:val="0"/>
          <w:numId w:val="3"/>
        </w:numPr>
        <w:spacing w:line="360" w:lineRule="auto"/>
        <w:ind w:left="360"/>
        <w:rPr>
          <w:rFonts w:ascii="Verdana" w:eastAsia="Calibri" w:hAnsi="Verdana" w:cs="Calibri"/>
          <w:sz w:val="36"/>
          <w:szCs w:val="36"/>
        </w:rPr>
      </w:pPr>
      <w:r w:rsidRPr="00C71D32">
        <w:rPr>
          <w:rFonts w:ascii="Verdana" w:eastAsia="Calibri" w:hAnsi="Verdana" w:cs="Calibri"/>
          <w:sz w:val="36"/>
          <w:szCs w:val="36"/>
        </w:rPr>
        <w:t>Undertake a DBS check prior to starting work on the project.</w:t>
      </w:r>
    </w:p>
    <w:p w14:paraId="0000004B" w14:textId="77777777" w:rsidR="00D102F5" w:rsidRPr="00C71D32" w:rsidRDefault="00D102F5" w:rsidP="00C71D32">
      <w:pPr>
        <w:spacing w:line="360" w:lineRule="auto"/>
        <w:ind w:left="720"/>
        <w:rPr>
          <w:rFonts w:ascii="Verdana" w:eastAsia="Calibri" w:hAnsi="Verdana" w:cs="Calibri"/>
          <w:sz w:val="36"/>
          <w:szCs w:val="36"/>
        </w:rPr>
      </w:pPr>
    </w:p>
    <w:p w14:paraId="0000004C" w14:textId="77777777" w:rsidR="00D102F5" w:rsidRPr="00C71D32" w:rsidRDefault="00EC01A6" w:rsidP="00C71D32">
      <w:pPr>
        <w:spacing w:line="360" w:lineRule="auto"/>
        <w:ind w:left="567" w:hanging="567"/>
        <w:rPr>
          <w:rFonts w:ascii="Verdana" w:eastAsia="Calibri" w:hAnsi="Verdana" w:cs="Calibri"/>
          <w:sz w:val="36"/>
          <w:szCs w:val="36"/>
        </w:rPr>
      </w:pPr>
      <w:r w:rsidRPr="00C71D32">
        <w:rPr>
          <w:rFonts w:ascii="Verdana" w:eastAsia="Calibri" w:hAnsi="Verdana" w:cs="Calibri"/>
          <w:b/>
          <w:sz w:val="36"/>
          <w:szCs w:val="36"/>
        </w:rPr>
        <w:t>Additional Responsibilities</w:t>
      </w:r>
    </w:p>
    <w:p w14:paraId="0000004D" w14:textId="77777777" w:rsidR="00D102F5" w:rsidRPr="00C71D32" w:rsidRDefault="00EC01A6" w:rsidP="00C71D32">
      <w:pPr>
        <w:numPr>
          <w:ilvl w:val="0"/>
          <w:numId w:val="2"/>
        </w:numPr>
        <w:pBdr>
          <w:top w:val="nil"/>
          <w:left w:val="nil"/>
          <w:bottom w:val="nil"/>
          <w:right w:val="nil"/>
          <w:between w:val="nil"/>
        </w:pBdr>
        <w:spacing w:line="360" w:lineRule="auto"/>
        <w:ind w:left="360"/>
        <w:rPr>
          <w:rFonts w:ascii="Verdana" w:eastAsia="Calibri" w:hAnsi="Verdana" w:cs="Calibri"/>
          <w:color w:val="000000"/>
          <w:sz w:val="36"/>
          <w:szCs w:val="36"/>
        </w:rPr>
      </w:pPr>
      <w:r w:rsidRPr="00C71D32">
        <w:rPr>
          <w:rFonts w:ascii="Verdana" w:eastAsia="Calibri" w:hAnsi="Verdana" w:cs="Calibri"/>
          <w:color w:val="000000"/>
          <w:sz w:val="36"/>
          <w:szCs w:val="36"/>
        </w:rPr>
        <w:t xml:space="preserve">Perform all tasks in line with HOME's commitment to providing the widest audience access. </w:t>
      </w:r>
    </w:p>
    <w:p w14:paraId="0000004E" w14:textId="77777777" w:rsidR="00D102F5" w:rsidRPr="00C71D32" w:rsidRDefault="00D102F5" w:rsidP="00C71D32">
      <w:pPr>
        <w:pBdr>
          <w:top w:val="nil"/>
          <w:left w:val="nil"/>
          <w:bottom w:val="nil"/>
          <w:right w:val="nil"/>
          <w:between w:val="nil"/>
        </w:pBdr>
        <w:spacing w:line="360" w:lineRule="auto"/>
        <w:ind w:left="720"/>
        <w:rPr>
          <w:rFonts w:ascii="Verdana" w:eastAsia="Calibri" w:hAnsi="Verdana" w:cs="Calibri"/>
          <w:sz w:val="36"/>
          <w:szCs w:val="36"/>
        </w:rPr>
      </w:pPr>
    </w:p>
    <w:p w14:paraId="0000004F" w14:textId="77777777" w:rsidR="00D102F5" w:rsidRPr="00C71D32" w:rsidRDefault="00EC01A6" w:rsidP="00C71D32">
      <w:pPr>
        <w:numPr>
          <w:ilvl w:val="0"/>
          <w:numId w:val="2"/>
        </w:numPr>
        <w:pBdr>
          <w:top w:val="nil"/>
          <w:left w:val="nil"/>
          <w:bottom w:val="nil"/>
          <w:right w:val="nil"/>
          <w:between w:val="nil"/>
        </w:pBdr>
        <w:spacing w:line="360" w:lineRule="auto"/>
        <w:ind w:left="360"/>
        <w:rPr>
          <w:rFonts w:ascii="Verdana" w:eastAsia="Calibri" w:hAnsi="Verdana" w:cs="Calibri"/>
          <w:color w:val="000000"/>
          <w:sz w:val="36"/>
          <w:szCs w:val="36"/>
        </w:rPr>
      </w:pPr>
      <w:r w:rsidRPr="00C71D32">
        <w:rPr>
          <w:rFonts w:ascii="Verdana" w:eastAsia="Calibri" w:hAnsi="Verdana" w:cs="Calibri"/>
          <w:color w:val="000000"/>
          <w:sz w:val="36"/>
          <w:szCs w:val="36"/>
        </w:rPr>
        <w:t xml:space="preserve">Implement GMAC policies, </w:t>
      </w:r>
      <w:proofErr w:type="gramStart"/>
      <w:r w:rsidRPr="00C71D32">
        <w:rPr>
          <w:rFonts w:ascii="Verdana" w:eastAsia="Calibri" w:hAnsi="Verdana" w:cs="Calibri"/>
          <w:color w:val="000000"/>
          <w:sz w:val="36"/>
          <w:szCs w:val="36"/>
        </w:rPr>
        <w:t>in particular those</w:t>
      </w:r>
      <w:proofErr w:type="gramEnd"/>
      <w:r w:rsidRPr="00C71D32">
        <w:rPr>
          <w:rFonts w:ascii="Verdana" w:eastAsia="Calibri" w:hAnsi="Verdana" w:cs="Calibri"/>
          <w:color w:val="000000"/>
          <w:sz w:val="36"/>
          <w:szCs w:val="36"/>
        </w:rPr>
        <w:t xml:space="preserve"> around diversity, environmental sustainability, and access. </w:t>
      </w:r>
    </w:p>
    <w:p w14:paraId="00000050" w14:textId="77777777" w:rsidR="00D102F5" w:rsidRPr="00C71D32" w:rsidRDefault="00D102F5" w:rsidP="00C71D32">
      <w:pPr>
        <w:pBdr>
          <w:top w:val="nil"/>
          <w:left w:val="nil"/>
          <w:bottom w:val="nil"/>
          <w:right w:val="nil"/>
          <w:between w:val="nil"/>
        </w:pBdr>
        <w:spacing w:line="360" w:lineRule="auto"/>
        <w:ind w:left="720"/>
        <w:rPr>
          <w:rFonts w:ascii="Verdana" w:eastAsia="Calibri" w:hAnsi="Verdana" w:cs="Calibri"/>
          <w:sz w:val="36"/>
          <w:szCs w:val="36"/>
        </w:rPr>
      </w:pPr>
    </w:p>
    <w:p w14:paraId="00000051" w14:textId="77777777" w:rsidR="00D102F5" w:rsidRPr="00C71D32" w:rsidRDefault="00EC01A6" w:rsidP="00C71D32">
      <w:pPr>
        <w:numPr>
          <w:ilvl w:val="0"/>
          <w:numId w:val="2"/>
        </w:numPr>
        <w:pBdr>
          <w:top w:val="nil"/>
          <w:left w:val="nil"/>
          <w:bottom w:val="nil"/>
          <w:right w:val="nil"/>
          <w:between w:val="nil"/>
        </w:pBdr>
        <w:spacing w:line="360" w:lineRule="auto"/>
        <w:ind w:left="360"/>
        <w:rPr>
          <w:rFonts w:ascii="Verdana" w:eastAsia="Calibri" w:hAnsi="Verdana" w:cs="Calibri"/>
          <w:color w:val="000000"/>
          <w:sz w:val="36"/>
          <w:szCs w:val="36"/>
        </w:rPr>
      </w:pPr>
      <w:r w:rsidRPr="00C71D32">
        <w:rPr>
          <w:rFonts w:ascii="Verdana" w:eastAsia="Calibri" w:hAnsi="Verdana" w:cs="Calibri"/>
          <w:sz w:val="36"/>
          <w:szCs w:val="36"/>
        </w:rPr>
        <w:t>Some evening or weekend work may be required as well as t</w:t>
      </w:r>
      <w:r w:rsidRPr="00C71D32">
        <w:rPr>
          <w:rFonts w:ascii="Verdana" w:eastAsia="Calibri" w:hAnsi="Verdana" w:cs="Calibri"/>
          <w:sz w:val="36"/>
          <w:szCs w:val="36"/>
        </w:rPr>
        <w:t xml:space="preserve">ravel to events and partner activity once restrictions are lifted. </w:t>
      </w:r>
    </w:p>
    <w:p w14:paraId="00000052" w14:textId="77777777" w:rsidR="00D102F5" w:rsidRPr="00C71D32" w:rsidRDefault="00D102F5" w:rsidP="00C71D32">
      <w:pPr>
        <w:pBdr>
          <w:top w:val="nil"/>
          <w:left w:val="nil"/>
          <w:bottom w:val="nil"/>
          <w:right w:val="nil"/>
          <w:between w:val="nil"/>
        </w:pBdr>
        <w:spacing w:line="360" w:lineRule="auto"/>
        <w:rPr>
          <w:rFonts w:ascii="Verdana" w:eastAsia="Calibri" w:hAnsi="Verdana" w:cs="Calibri"/>
          <w:sz w:val="36"/>
          <w:szCs w:val="36"/>
        </w:rPr>
      </w:pPr>
    </w:p>
    <w:p w14:paraId="00000053" w14:textId="77777777" w:rsidR="00D102F5" w:rsidRPr="00C71D32" w:rsidRDefault="00EC01A6" w:rsidP="00C71D32">
      <w:pPr>
        <w:pBdr>
          <w:top w:val="nil"/>
          <w:left w:val="nil"/>
          <w:bottom w:val="nil"/>
          <w:right w:val="nil"/>
          <w:between w:val="nil"/>
        </w:pBdr>
        <w:spacing w:line="360" w:lineRule="auto"/>
        <w:rPr>
          <w:rFonts w:ascii="Verdana" w:eastAsia="Calibri" w:hAnsi="Verdana" w:cs="Calibri"/>
          <w:b/>
          <w:sz w:val="36"/>
          <w:szCs w:val="36"/>
        </w:rPr>
      </w:pPr>
      <w:r w:rsidRPr="00C71D32">
        <w:rPr>
          <w:rFonts w:ascii="Verdana" w:eastAsia="Calibri" w:hAnsi="Verdana" w:cs="Calibri"/>
          <w:b/>
          <w:sz w:val="36"/>
          <w:szCs w:val="36"/>
        </w:rPr>
        <w:t>Essential Skills and Knowledge</w:t>
      </w:r>
    </w:p>
    <w:p w14:paraId="00000054" w14:textId="77777777" w:rsidR="00D102F5" w:rsidRPr="00C71D32" w:rsidRDefault="00EC01A6" w:rsidP="00C71D32">
      <w:pPr>
        <w:numPr>
          <w:ilvl w:val="0"/>
          <w:numId w:val="1"/>
        </w:numPr>
        <w:spacing w:line="360" w:lineRule="auto"/>
        <w:ind w:left="360"/>
        <w:rPr>
          <w:rFonts w:ascii="Verdana" w:eastAsia="Calibri" w:hAnsi="Verdana" w:cs="Calibri"/>
          <w:sz w:val="36"/>
          <w:szCs w:val="36"/>
        </w:rPr>
      </w:pPr>
      <w:r w:rsidRPr="00C71D32">
        <w:rPr>
          <w:rFonts w:ascii="Verdana" w:eastAsia="Calibri" w:hAnsi="Verdana" w:cs="Calibri"/>
          <w:sz w:val="36"/>
          <w:szCs w:val="36"/>
        </w:rPr>
        <w:t xml:space="preserve">Demonstrable experience </w:t>
      </w:r>
      <w:proofErr w:type="gramStart"/>
      <w:r w:rsidRPr="00C71D32">
        <w:rPr>
          <w:rFonts w:ascii="Verdana" w:eastAsia="Calibri" w:hAnsi="Verdana" w:cs="Calibri"/>
          <w:sz w:val="36"/>
          <w:szCs w:val="36"/>
        </w:rPr>
        <w:t xml:space="preserve">of </w:t>
      </w:r>
      <w:r w:rsidRPr="00C71D32">
        <w:rPr>
          <w:rFonts w:ascii="Verdana" w:eastAsia="Calibri" w:hAnsi="Verdana" w:cs="Calibri"/>
          <w:sz w:val="36"/>
          <w:szCs w:val="36"/>
        </w:rPr>
        <w:t xml:space="preserve"> project</w:t>
      </w:r>
      <w:proofErr w:type="gramEnd"/>
      <w:r w:rsidRPr="00C71D32">
        <w:rPr>
          <w:rFonts w:ascii="Verdana" w:eastAsia="Calibri" w:hAnsi="Verdana" w:cs="Calibri"/>
          <w:sz w:val="36"/>
          <w:szCs w:val="36"/>
        </w:rPr>
        <w:t xml:space="preserve"> management with multiple partners in the cultural sector </w:t>
      </w:r>
    </w:p>
    <w:p w14:paraId="00000055" w14:textId="77777777" w:rsidR="00D102F5" w:rsidRPr="00C71D32" w:rsidRDefault="00D102F5" w:rsidP="00C71D32">
      <w:pPr>
        <w:spacing w:line="360" w:lineRule="auto"/>
        <w:ind w:left="360" w:hanging="360"/>
        <w:rPr>
          <w:rFonts w:ascii="Verdana" w:eastAsia="Calibri" w:hAnsi="Verdana" w:cs="Calibri"/>
          <w:sz w:val="36"/>
          <w:szCs w:val="36"/>
        </w:rPr>
      </w:pPr>
    </w:p>
    <w:p w14:paraId="00000056" w14:textId="77777777" w:rsidR="00D102F5" w:rsidRPr="00C71D32" w:rsidRDefault="00EC01A6" w:rsidP="00C71D32">
      <w:pPr>
        <w:numPr>
          <w:ilvl w:val="0"/>
          <w:numId w:val="1"/>
        </w:numPr>
        <w:spacing w:line="360" w:lineRule="auto"/>
        <w:ind w:left="360"/>
        <w:rPr>
          <w:rFonts w:ascii="Verdana" w:eastAsia="Calibri" w:hAnsi="Verdana" w:cs="Calibri"/>
          <w:sz w:val="36"/>
          <w:szCs w:val="36"/>
        </w:rPr>
      </w:pPr>
      <w:r w:rsidRPr="00C71D32">
        <w:rPr>
          <w:rFonts w:ascii="Verdana" w:eastAsia="Calibri" w:hAnsi="Verdana" w:cs="Calibri"/>
          <w:sz w:val="36"/>
          <w:szCs w:val="36"/>
        </w:rPr>
        <w:t xml:space="preserve">Experience and working knowledge of the UK film </w:t>
      </w:r>
      <w:proofErr w:type="gramStart"/>
      <w:r w:rsidRPr="00C71D32">
        <w:rPr>
          <w:rFonts w:ascii="Verdana" w:eastAsia="Calibri" w:hAnsi="Verdana" w:cs="Calibri"/>
          <w:sz w:val="36"/>
          <w:szCs w:val="36"/>
        </w:rPr>
        <w:t>industry</w:t>
      </w:r>
      <w:proofErr w:type="gramEnd"/>
      <w:r w:rsidRPr="00C71D32">
        <w:rPr>
          <w:rFonts w:ascii="Verdana" w:eastAsia="Calibri" w:hAnsi="Verdana" w:cs="Calibri"/>
          <w:sz w:val="36"/>
          <w:szCs w:val="36"/>
        </w:rPr>
        <w:t xml:space="preserve"> </w:t>
      </w:r>
    </w:p>
    <w:p w14:paraId="00000057" w14:textId="77777777" w:rsidR="00D102F5" w:rsidRPr="00C71D32" w:rsidRDefault="00D102F5" w:rsidP="00C71D32">
      <w:pPr>
        <w:spacing w:line="360" w:lineRule="auto"/>
        <w:ind w:left="360" w:hanging="360"/>
        <w:rPr>
          <w:rFonts w:ascii="Verdana" w:eastAsia="Calibri" w:hAnsi="Verdana" w:cs="Calibri"/>
          <w:sz w:val="36"/>
          <w:szCs w:val="36"/>
        </w:rPr>
      </w:pPr>
    </w:p>
    <w:p w14:paraId="00000058" w14:textId="77777777" w:rsidR="00D102F5" w:rsidRPr="00C71D32" w:rsidRDefault="00EC01A6" w:rsidP="00C71D32">
      <w:pPr>
        <w:numPr>
          <w:ilvl w:val="0"/>
          <w:numId w:val="1"/>
        </w:numPr>
        <w:spacing w:line="360" w:lineRule="auto"/>
        <w:ind w:left="360"/>
        <w:rPr>
          <w:rFonts w:ascii="Verdana" w:eastAsia="Calibri" w:hAnsi="Verdana" w:cs="Calibri"/>
          <w:sz w:val="36"/>
          <w:szCs w:val="36"/>
        </w:rPr>
      </w:pPr>
      <w:r w:rsidRPr="00C71D32">
        <w:rPr>
          <w:rFonts w:ascii="Verdana" w:eastAsia="Calibri" w:hAnsi="Verdana" w:cs="Calibri"/>
          <w:sz w:val="36"/>
          <w:szCs w:val="36"/>
        </w:rPr>
        <w:t xml:space="preserve">Excellent communication skills and ability to support in marketing activity including social media and distributing assets to partners across the </w:t>
      </w:r>
      <w:proofErr w:type="gramStart"/>
      <w:r w:rsidRPr="00C71D32">
        <w:rPr>
          <w:rFonts w:ascii="Verdana" w:eastAsia="Calibri" w:hAnsi="Verdana" w:cs="Calibri"/>
          <w:sz w:val="36"/>
          <w:szCs w:val="36"/>
        </w:rPr>
        <w:t>programme</w:t>
      </w:r>
      <w:proofErr w:type="gramEnd"/>
    </w:p>
    <w:p w14:paraId="00000059" w14:textId="77777777" w:rsidR="00D102F5" w:rsidRPr="00C71D32" w:rsidRDefault="00D102F5" w:rsidP="00C71D32">
      <w:pPr>
        <w:spacing w:line="360" w:lineRule="auto"/>
        <w:ind w:left="360" w:hanging="360"/>
        <w:rPr>
          <w:rFonts w:ascii="Verdana" w:eastAsia="Calibri" w:hAnsi="Verdana" w:cs="Calibri"/>
          <w:sz w:val="36"/>
          <w:szCs w:val="36"/>
        </w:rPr>
      </w:pPr>
    </w:p>
    <w:p w14:paraId="0000005A" w14:textId="77777777" w:rsidR="00D102F5" w:rsidRPr="00C71D32" w:rsidRDefault="00EC01A6" w:rsidP="00C71D32">
      <w:pPr>
        <w:numPr>
          <w:ilvl w:val="0"/>
          <w:numId w:val="1"/>
        </w:numPr>
        <w:spacing w:line="360" w:lineRule="auto"/>
        <w:ind w:left="360"/>
        <w:rPr>
          <w:rFonts w:ascii="Verdana" w:eastAsia="Calibri" w:hAnsi="Verdana" w:cs="Calibri"/>
          <w:sz w:val="36"/>
          <w:szCs w:val="36"/>
        </w:rPr>
      </w:pPr>
      <w:r w:rsidRPr="00C71D32">
        <w:rPr>
          <w:rFonts w:ascii="Verdana" w:eastAsia="Calibri" w:hAnsi="Verdana" w:cs="Calibri"/>
          <w:sz w:val="36"/>
          <w:szCs w:val="36"/>
        </w:rPr>
        <w:lastRenderedPageBreak/>
        <w:t>Budget management skills</w:t>
      </w:r>
    </w:p>
    <w:p w14:paraId="0000005B" w14:textId="77777777" w:rsidR="00D102F5" w:rsidRPr="00C71D32" w:rsidRDefault="00D102F5" w:rsidP="00C71D32">
      <w:pPr>
        <w:spacing w:line="360" w:lineRule="auto"/>
        <w:ind w:left="360" w:hanging="360"/>
        <w:rPr>
          <w:rFonts w:ascii="Verdana" w:eastAsia="Calibri" w:hAnsi="Verdana" w:cs="Calibri"/>
          <w:sz w:val="36"/>
          <w:szCs w:val="36"/>
        </w:rPr>
      </w:pPr>
    </w:p>
    <w:p w14:paraId="0000005C" w14:textId="77777777" w:rsidR="00D102F5" w:rsidRPr="00C71D32" w:rsidRDefault="00EC01A6" w:rsidP="00C71D32">
      <w:pPr>
        <w:numPr>
          <w:ilvl w:val="0"/>
          <w:numId w:val="1"/>
        </w:numPr>
        <w:spacing w:line="360" w:lineRule="auto"/>
        <w:ind w:left="360"/>
        <w:rPr>
          <w:rFonts w:ascii="Verdana" w:eastAsia="Calibri" w:hAnsi="Verdana" w:cs="Calibri"/>
          <w:sz w:val="36"/>
          <w:szCs w:val="36"/>
        </w:rPr>
      </w:pPr>
      <w:r w:rsidRPr="00C71D32">
        <w:rPr>
          <w:rFonts w:ascii="Verdana" w:eastAsia="Calibri" w:hAnsi="Verdana" w:cs="Calibri"/>
          <w:sz w:val="36"/>
          <w:szCs w:val="36"/>
        </w:rPr>
        <w:t>Experience of report writing, demonstrating clear communication style, ab</w:t>
      </w:r>
      <w:r w:rsidRPr="00C71D32">
        <w:rPr>
          <w:rFonts w:ascii="Verdana" w:eastAsia="Calibri" w:hAnsi="Verdana" w:cs="Calibri"/>
          <w:sz w:val="36"/>
          <w:szCs w:val="36"/>
        </w:rPr>
        <w:t xml:space="preserve">ility to digest, interpret and share </w:t>
      </w:r>
      <w:proofErr w:type="gramStart"/>
      <w:r w:rsidRPr="00C71D32">
        <w:rPr>
          <w:rFonts w:ascii="Verdana" w:eastAsia="Calibri" w:hAnsi="Verdana" w:cs="Calibri"/>
          <w:sz w:val="36"/>
          <w:szCs w:val="36"/>
        </w:rPr>
        <w:t>data</w:t>
      </w:r>
      <w:proofErr w:type="gramEnd"/>
    </w:p>
    <w:p w14:paraId="0000005D" w14:textId="77777777" w:rsidR="00D102F5" w:rsidRPr="00C71D32" w:rsidRDefault="00D102F5" w:rsidP="00C71D32">
      <w:pPr>
        <w:spacing w:line="360" w:lineRule="auto"/>
        <w:ind w:left="360" w:hanging="360"/>
        <w:rPr>
          <w:rFonts w:ascii="Verdana" w:eastAsia="Calibri" w:hAnsi="Verdana" w:cs="Calibri"/>
          <w:sz w:val="36"/>
          <w:szCs w:val="36"/>
        </w:rPr>
      </w:pPr>
    </w:p>
    <w:p w14:paraId="0000005E" w14:textId="77777777" w:rsidR="00D102F5" w:rsidRPr="00C71D32" w:rsidRDefault="00EC01A6" w:rsidP="00C71D32">
      <w:pPr>
        <w:numPr>
          <w:ilvl w:val="0"/>
          <w:numId w:val="1"/>
        </w:numPr>
        <w:spacing w:line="360" w:lineRule="auto"/>
        <w:ind w:left="360"/>
        <w:rPr>
          <w:rFonts w:ascii="Verdana" w:eastAsia="Calibri" w:hAnsi="Verdana" w:cs="Calibri"/>
          <w:sz w:val="36"/>
          <w:szCs w:val="36"/>
        </w:rPr>
      </w:pPr>
      <w:r w:rsidRPr="00C71D32">
        <w:rPr>
          <w:rFonts w:ascii="Verdana" w:eastAsia="Calibri" w:hAnsi="Verdana" w:cs="Calibri"/>
          <w:sz w:val="36"/>
          <w:szCs w:val="36"/>
        </w:rPr>
        <w:t xml:space="preserve">A high level of organisational skills with the proven ability to meet deadlines and targets while working in a busy </w:t>
      </w:r>
      <w:proofErr w:type="gramStart"/>
      <w:r w:rsidRPr="00C71D32">
        <w:rPr>
          <w:rFonts w:ascii="Verdana" w:eastAsia="Calibri" w:hAnsi="Verdana" w:cs="Calibri"/>
          <w:sz w:val="36"/>
          <w:szCs w:val="36"/>
        </w:rPr>
        <w:t>environment</w:t>
      </w:r>
      <w:proofErr w:type="gramEnd"/>
    </w:p>
    <w:p w14:paraId="0000005F" w14:textId="77777777" w:rsidR="00D102F5" w:rsidRPr="00C71D32" w:rsidRDefault="00D102F5" w:rsidP="00C71D32">
      <w:pPr>
        <w:spacing w:line="360" w:lineRule="auto"/>
        <w:ind w:left="360" w:hanging="360"/>
        <w:rPr>
          <w:rFonts w:ascii="Verdana" w:eastAsia="Calibri" w:hAnsi="Verdana" w:cs="Calibri"/>
          <w:sz w:val="36"/>
          <w:szCs w:val="36"/>
        </w:rPr>
      </w:pPr>
    </w:p>
    <w:p w14:paraId="00000060" w14:textId="77777777" w:rsidR="00D102F5" w:rsidRPr="00C71D32" w:rsidRDefault="00EC01A6" w:rsidP="00C71D32">
      <w:pPr>
        <w:numPr>
          <w:ilvl w:val="0"/>
          <w:numId w:val="1"/>
        </w:numPr>
        <w:spacing w:line="360" w:lineRule="auto"/>
        <w:ind w:left="360"/>
        <w:rPr>
          <w:rFonts w:ascii="Verdana" w:eastAsia="Calibri" w:hAnsi="Verdana" w:cs="Calibri"/>
          <w:sz w:val="36"/>
          <w:szCs w:val="36"/>
        </w:rPr>
      </w:pPr>
      <w:r w:rsidRPr="00C71D32">
        <w:rPr>
          <w:rFonts w:ascii="Verdana" w:eastAsia="Calibri" w:hAnsi="Verdana" w:cs="Calibri"/>
          <w:sz w:val="36"/>
          <w:szCs w:val="36"/>
        </w:rPr>
        <w:t xml:space="preserve">Ability to deal with conflicting deadlines, complex </w:t>
      </w:r>
      <w:proofErr w:type="gramStart"/>
      <w:r w:rsidRPr="00C71D32">
        <w:rPr>
          <w:rFonts w:ascii="Verdana" w:eastAsia="Calibri" w:hAnsi="Verdana" w:cs="Calibri"/>
          <w:sz w:val="36"/>
          <w:szCs w:val="36"/>
        </w:rPr>
        <w:t>projects</w:t>
      </w:r>
      <w:proofErr w:type="gramEnd"/>
      <w:r w:rsidRPr="00C71D32">
        <w:rPr>
          <w:rFonts w:ascii="Verdana" w:eastAsia="Calibri" w:hAnsi="Verdana" w:cs="Calibri"/>
          <w:sz w:val="36"/>
          <w:szCs w:val="36"/>
        </w:rPr>
        <w:t xml:space="preserve"> and multiple partners.</w:t>
      </w:r>
    </w:p>
    <w:p w14:paraId="00000061" w14:textId="77777777" w:rsidR="00D102F5" w:rsidRPr="00C71D32" w:rsidRDefault="00D102F5" w:rsidP="00C71D32">
      <w:pPr>
        <w:spacing w:line="360" w:lineRule="auto"/>
        <w:ind w:left="360" w:hanging="360"/>
        <w:rPr>
          <w:rFonts w:ascii="Verdana" w:eastAsia="Calibri" w:hAnsi="Verdana" w:cs="Calibri"/>
          <w:sz w:val="36"/>
          <w:szCs w:val="36"/>
        </w:rPr>
      </w:pPr>
    </w:p>
    <w:p w14:paraId="00000062" w14:textId="77777777" w:rsidR="00D102F5" w:rsidRPr="00C71D32" w:rsidRDefault="00EC01A6" w:rsidP="00C71D32">
      <w:pPr>
        <w:numPr>
          <w:ilvl w:val="0"/>
          <w:numId w:val="1"/>
        </w:numPr>
        <w:spacing w:line="360" w:lineRule="auto"/>
        <w:ind w:left="360"/>
        <w:rPr>
          <w:rFonts w:ascii="Verdana" w:eastAsia="Calibri" w:hAnsi="Verdana" w:cs="Calibri"/>
          <w:sz w:val="36"/>
          <w:szCs w:val="36"/>
        </w:rPr>
      </w:pPr>
      <w:r w:rsidRPr="00C71D32">
        <w:rPr>
          <w:rFonts w:ascii="Verdana" w:eastAsia="Calibri" w:hAnsi="Verdana" w:cs="Calibri"/>
          <w:sz w:val="36"/>
          <w:szCs w:val="36"/>
        </w:rPr>
        <w:t>Advanced IT skills</w:t>
      </w:r>
    </w:p>
    <w:p w14:paraId="00000063" w14:textId="77777777" w:rsidR="00D102F5" w:rsidRPr="00C71D32" w:rsidRDefault="00D102F5" w:rsidP="00C71D32">
      <w:pPr>
        <w:spacing w:line="360" w:lineRule="auto"/>
        <w:ind w:right="-64"/>
        <w:rPr>
          <w:rFonts w:ascii="Verdana" w:eastAsia="Calibri" w:hAnsi="Verdana" w:cs="Calibri"/>
          <w:sz w:val="36"/>
          <w:szCs w:val="36"/>
        </w:rPr>
      </w:pPr>
    </w:p>
    <w:sectPr w:rsidR="00D102F5" w:rsidRPr="00C71D32">
      <w:headerReference w:type="default" r:id="rId12"/>
      <w:footerReference w:type="default" r:id="rId13"/>
      <w:pgSz w:w="11907" w:h="16840"/>
      <w:pgMar w:top="432" w:right="570" w:bottom="1138"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8164" w14:textId="77777777" w:rsidR="00EC01A6" w:rsidRDefault="00EC01A6">
      <w:r>
        <w:separator/>
      </w:r>
    </w:p>
  </w:endnote>
  <w:endnote w:type="continuationSeparator" w:id="0">
    <w:p w14:paraId="1D939A21" w14:textId="77777777" w:rsidR="00EC01A6" w:rsidRDefault="00EC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D102F5" w:rsidRDefault="00D102F5">
    <w:pPr>
      <w:pBdr>
        <w:top w:val="nil"/>
        <w:left w:val="nil"/>
        <w:bottom w:val="nil"/>
        <w:right w:val="nil"/>
        <w:between w:val="nil"/>
      </w:pBdr>
      <w:tabs>
        <w:tab w:val="center" w:pos="4320"/>
        <w:tab w:val="right" w:pos="8640"/>
      </w:tabs>
      <w:ind w:right="-708"/>
      <w:rPr>
        <w:rFonts w:ascii="Arial" w:eastAsia="Arial" w:hAnsi="Arial" w:cs="Arial"/>
        <w:color w:val="000000"/>
        <w:sz w:val="20"/>
        <w:szCs w:val="20"/>
      </w:rPr>
    </w:pPr>
  </w:p>
  <w:p w14:paraId="00000068" w14:textId="77777777" w:rsidR="00D102F5" w:rsidRDefault="00D102F5">
    <w:pPr>
      <w:pBdr>
        <w:top w:val="nil"/>
        <w:left w:val="nil"/>
        <w:bottom w:val="nil"/>
        <w:right w:val="nil"/>
        <w:between w:val="nil"/>
      </w:pBdr>
      <w:tabs>
        <w:tab w:val="center" w:pos="4320"/>
        <w:tab w:val="right" w:pos="8640"/>
      </w:tabs>
      <w:ind w:right="-708"/>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C746" w14:textId="77777777" w:rsidR="00EC01A6" w:rsidRDefault="00EC01A6">
      <w:r>
        <w:separator/>
      </w:r>
    </w:p>
  </w:footnote>
  <w:footnote w:type="continuationSeparator" w:id="0">
    <w:p w14:paraId="5C30FBB6" w14:textId="77777777" w:rsidR="00EC01A6" w:rsidRDefault="00EC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D102F5" w:rsidRDefault="00D102F5">
    <w:pPr>
      <w:pBdr>
        <w:top w:val="nil"/>
        <w:left w:val="nil"/>
        <w:bottom w:val="nil"/>
        <w:right w:val="nil"/>
        <w:between w:val="nil"/>
      </w:pBdr>
      <w:tabs>
        <w:tab w:val="center" w:pos="4320"/>
        <w:tab w:val="right" w:pos="8640"/>
      </w:tabs>
      <w:spacing w:before="200"/>
      <w:rPr>
        <w:rFonts w:ascii="Arial" w:eastAsia="Arial" w:hAnsi="Arial" w:cs="Arial"/>
        <w:color w:val="000000"/>
      </w:rPr>
    </w:pPr>
  </w:p>
  <w:p w14:paraId="00000065" w14:textId="77777777" w:rsidR="00D102F5" w:rsidRDefault="00D102F5">
    <w:pPr>
      <w:pBdr>
        <w:top w:val="nil"/>
        <w:left w:val="nil"/>
        <w:bottom w:val="nil"/>
        <w:right w:val="nil"/>
        <w:between w:val="nil"/>
      </w:pBdr>
      <w:tabs>
        <w:tab w:val="center" w:pos="4320"/>
        <w:tab w:val="right" w:pos="8640"/>
      </w:tabs>
      <w:rPr>
        <w:rFonts w:ascii="Arial" w:eastAsia="Arial" w:hAnsi="Arial" w:cs="Arial"/>
        <w:color w:val="000000"/>
        <w:sz w:val="28"/>
        <w:szCs w:val="28"/>
      </w:rPr>
    </w:pPr>
  </w:p>
  <w:p w14:paraId="00000066" w14:textId="77777777" w:rsidR="00D102F5" w:rsidRDefault="00D102F5">
    <w:pPr>
      <w:pBdr>
        <w:top w:val="nil"/>
        <w:left w:val="nil"/>
        <w:bottom w:val="nil"/>
        <w:right w:val="nil"/>
        <w:between w:val="nil"/>
      </w:pBdr>
      <w:tabs>
        <w:tab w:val="center" w:pos="4320"/>
        <w:tab w:val="right" w:pos="8640"/>
      </w:tabs>
      <w:rPr>
        <w:rFonts w:ascii="Arial" w:eastAsia="Arial" w:hAnsi="Arial" w:cs="Arial"/>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45"/>
    <w:multiLevelType w:val="multilevel"/>
    <w:tmpl w:val="3632A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8D31BC"/>
    <w:multiLevelType w:val="multilevel"/>
    <w:tmpl w:val="65362A7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2" w15:restartNumberingAfterBreak="0">
    <w:nsid w:val="61651839"/>
    <w:multiLevelType w:val="multilevel"/>
    <w:tmpl w:val="0FDCA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7E4339B"/>
    <w:multiLevelType w:val="multilevel"/>
    <w:tmpl w:val="FC68BC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F5"/>
    <w:rsid w:val="00377527"/>
    <w:rsid w:val="00377567"/>
    <w:rsid w:val="00C71D32"/>
    <w:rsid w:val="00D102F5"/>
    <w:rsid w:val="00EC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BBBE"/>
  <w15:docId w15:val="{03795E24-7E7D-44E1-BA6C-9CC37F96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outlineLvl w:val="1"/>
    </w:pPr>
    <w:rPr>
      <w:rFonts w:ascii="Arial" w:eastAsia="Arial" w:hAnsi="Arial" w:cs="Arial"/>
      <w:b/>
      <w:sz w:val="14"/>
      <w:szCs w:val="1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rFonts w:ascii="Arial" w:eastAsia="Arial" w:hAnsi="Arial" w:cs="Arial"/>
      <w:b/>
      <w:sz w:val="28"/>
      <w:szCs w:val="28"/>
    </w:rPr>
  </w:style>
  <w:style w:type="character" w:styleId="Hyperlink">
    <w:name w:val="Hyperlink"/>
    <w:basedOn w:val="DefaultParagraphFont"/>
    <w:uiPriority w:val="99"/>
    <w:unhideWhenUsed/>
    <w:rsid w:val="00377527"/>
    <w:rPr>
      <w:color w:val="0000FF" w:themeColor="hyperlink"/>
      <w:u w:val="single"/>
    </w:rPr>
  </w:style>
  <w:style w:type="character" w:styleId="UnresolvedMention">
    <w:name w:val="Unresolved Mention"/>
    <w:basedOn w:val="DefaultParagraphFont"/>
    <w:uiPriority w:val="99"/>
    <w:semiHidden/>
    <w:unhideWhenUsed/>
    <w:rsid w:val="0037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memc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wroomworkst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memcr.org/" TargetMode="External"/><Relationship Id="rId4" Type="http://schemas.openxmlformats.org/officeDocument/2006/relationships/settings" Target="settings.xml"/><Relationship Id="rId9" Type="http://schemas.openxmlformats.org/officeDocument/2006/relationships/hyperlink" Target="https://www.showroomworkst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D077-50E3-432C-9006-5A2F72CE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2021-05-21T15:40:00Z</dcterms:created>
  <dcterms:modified xsi:type="dcterms:W3CDTF">2021-05-21T15:40:00Z</dcterms:modified>
</cp:coreProperties>
</file>